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59" w:rsidRDefault="0037704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7F0359" w:rsidRDefault="0037704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№21»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(дошкольное отделение №3)</w:t>
      </w:r>
    </w:p>
    <w:p w:rsidR="007F0359" w:rsidRDefault="007F0359"/>
    <w:p w:rsidR="007F0359" w:rsidRDefault="007F0359"/>
    <w:p w:rsidR="007F0359" w:rsidRDefault="007F0359"/>
    <w:p w:rsidR="007F0359" w:rsidRDefault="0037704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Краткосрочный проект</w:t>
      </w:r>
    </w:p>
    <w:p w:rsidR="007F0359" w:rsidRDefault="0037704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первой младшей группе №16</w:t>
      </w:r>
    </w:p>
    <w:p w:rsidR="007F0359" w:rsidRDefault="0037704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ТЕМА: «Игрушки»</w:t>
      </w:r>
    </w:p>
    <w:p w:rsidR="007F0359" w:rsidRDefault="007F035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F0359" w:rsidRDefault="0037704F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610100" cy="280035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7F0359">
      <w:pPr>
        <w:jc w:val="center"/>
      </w:pPr>
    </w:p>
    <w:p w:rsidR="007F0359" w:rsidRDefault="007F0359">
      <w:pPr>
        <w:wordWrap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F0359" w:rsidRDefault="0037704F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Разработала воспитатель:</w:t>
      </w:r>
      <w:r w:rsidR="00544E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Фадеева А. О.</w:t>
      </w:r>
    </w:p>
    <w:p w:rsidR="007F0359" w:rsidRDefault="007F0359"/>
    <w:p w:rsidR="007F0359" w:rsidRDefault="007F0359"/>
    <w:p w:rsidR="007F0359" w:rsidRDefault="007F0359"/>
    <w:p w:rsidR="007F0359" w:rsidRDefault="007F0359"/>
    <w:p w:rsidR="007F0359" w:rsidRDefault="00377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Сергиев посад</w:t>
      </w:r>
    </w:p>
    <w:p w:rsidR="007F0359" w:rsidRDefault="00377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проекта:</w:t>
      </w:r>
      <w:r>
        <w:rPr>
          <w:rFonts w:ascii="Times New Roman" w:hAnsi="Times New Roman"/>
          <w:sz w:val="28"/>
          <w:szCs w:val="28"/>
        </w:rPr>
        <w:t xml:space="preserve"> исследовательско – творческий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краткосрочный (</w:t>
      </w:r>
      <w:r>
        <w:rPr>
          <w:rFonts w:ascii="Times New Roman" w:hAnsi="Times New Roman"/>
          <w:sz w:val="28"/>
          <w:szCs w:val="28"/>
        </w:rPr>
        <w:t>16 - 20 октября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5 дней.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lastRenderedPageBreak/>
        <w:t>Участники проекта:</w:t>
      </w:r>
      <w:r>
        <w:rPr>
          <w:rFonts w:ascii="Times New Roman" w:hAnsi="Times New Roman"/>
          <w:sz w:val="28"/>
          <w:szCs w:val="28"/>
        </w:rPr>
        <w:t xml:space="preserve"> дети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лет, воспитатели, родители воспитанников.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 проекта:</w:t>
      </w:r>
      <w:r>
        <w:rPr>
          <w:rFonts w:ascii="Times New Roman" w:hAnsi="Times New Roman"/>
          <w:sz w:val="28"/>
          <w:szCs w:val="28"/>
        </w:rPr>
        <w:t xml:space="preserve"> Поводом организовать и провести этот проект послужило то, что замыкаясь на телевизорах, компьютерах, дети стали меньше общаться со взрослыми и сверстниками, а ведь общение в значительной степени обогащает чувственную сферу. Современные дети стали менее от</w:t>
      </w:r>
      <w:r>
        <w:rPr>
          <w:rFonts w:ascii="Times New Roman" w:hAnsi="Times New Roman"/>
          <w:sz w:val="28"/>
          <w:szCs w:val="28"/>
        </w:rPr>
        <w:t>зывчивыми к чувствам других. Поэтому работа, направленная на развитие эмоциональной сферы, очень актуальна и важна. Большие возможности для развития эмоциональной сферы малыша предоставляет игра.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раннем возрасте основой становления личности ребёнка являе</w:t>
      </w:r>
      <w:r>
        <w:rPr>
          <w:rFonts w:ascii="Times New Roman" w:hAnsi="Times New Roman"/>
          <w:sz w:val="28"/>
          <w:szCs w:val="28"/>
        </w:rPr>
        <w:t>тся предметно-игровая деятельность. Миновав её, невозможно рассчитывать на полноценное взросление человека.</w:t>
      </w:r>
    </w:p>
    <w:bookmarkEnd w:id="0"/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– один из тех видов деятельности, которые используются взрослыми в целях воспитания дошкольников, обучения их различным действиям, способам и с</w:t>
      </w:r>
      <w:r>
        <w:rPr>
          <w:rFonts w:ascii="Times New Roman" w:hAnsi="Times New Roman"/>
          <w:sz w:val="28"/>
          <w:szCs w:val="28"/>
        </w:rPr>
        <w:t>редствам общения. В игре у ребёнка формируются те стороны психики, от которых зависит, насколько впоследствии он будет преуспевать в учёбе, работе, как сложатся его отношения с другими людьми; в игре же происходят существенные преобразования в интеллектуал</w:t>
      </w:r>
      <w:r>
        <w:rPr>
          <w:rFonts w:ascii="Times New Roman" w:hAnsi="Times New Roman"/>
          <w:sz w:val="28"/>
          <w:szCs w:val="28"/>
        </w:rPr>
        <w:t>ьной сфере, являющейся фундаментом развития личности.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Источником накопления чувственного опыта в раннем возрасте является игрушка, так как именно на игрушку ребёнок переносит все свои человеческие чувства.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позаботиться об игрушках, чтобы </w:t>
      </w:r>
      <w:r>
        <w:rPr>
          <w:rFonts w:ascii="Times New Roman" w:hAnsi="Times New Roman"/>
          <w:sz w:val="28"/>
          <w:szCs w:val="28"/>
        </w:rPr>
        <w:t>ребёнку</w:t>
      </w:r>
      <w:r>
        <w:rPr>
          <w:rFonts w:ascii="Times New Roman" w:hAnsi="Times New Roman"/>
          <w:sz w:val="28"/>
          <w:szCs w:val="28"/>
        </w:rPr>
        <w:t xml:space="preserve"> можно было организовать игру.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Игрушка — это не просто забава. Дарить игрушки было распространенным обычаем - подарок приносит </w:t>
      </w:r>
      <w:r>
        <w:rPr>
          <w:rFonts w:ascii="Times New Roman" w:hAnsi="Times New Roman"/>
          <w:sz w:val="28"/>
          <w:szCs w:val="28"/>
        </w:rPr>
        <w:t>ребёнку</w:t>
      </w:r>
      <w:r>
        <w:rPr>
          <w:rFonts w:ascii="Times New Roman" w:hAnsi="Times New Roman"/>
          <w:sz w:val="28"/>
          <w:szCs w:val="28"/>
        </w:rPr>
        <w:t xml:space="preserve"> здоровье и благополучие. Но, мы стали замечать, что дети бросают игрушки, вырывают друг у друга, не видят, что игрушки ва</w:t>
      </w:r>
      <w:r>
        <w:rPr>
          <w:rFonts w:ascii="Times New Roman" w:hAnsi="Times New Roman"/>
          <w:sz w:val="28"/>
          <w:szCs w:val="28"/>
        </w:rPr>
        <w:t>ляются. И поэтому было решено создать книгу игрушек по произведению А. Барто. Важно выработать у ребенка привычку беречь игрушку, аккуратно их складывать, убирая после игры. Желательно научить его делиться игрушками при игре со сверстниками, дарить игрушки</w:t>
      </w:r>
      <w:r>
        <w:rPr>
          <w:rFonts w:ascii="Times New Roman" w:hAnsi="Times New Roman"/>
          <w:sz w:val="28"/>
          <w:szCs w:val="28"/>
        </w:rPr>
        <w:t xml:space="preserve">, которые смастерил сам другим детям. Пусть </w:t>
      </w:r>
      <w:r>
        <w:rPr>
          <w:rFonts w:ascii="Times New Roman" w:hAnsi="Times New Roman"/>
          <w:sz w:val="28"/>
          <w:szCs w:val="28"/>
        </w:rPr>
        <w:t>ребёнок</w:t>
      </w:r>
      <w:r>
        <w:rPr>
          <w:rFonts w:ascii="Times New Roman" w:hAnsi="Times New Roman"/>
          <w:sz w:val="28"/>
          <w:szCs w:val="28"/>
        </w:rPr>
        <w:t xml:space="preserve"> почувствует радость того, что доставил удовольствие другому.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возрасте </w:t>
      </w:r>
      <w:r>
        <w:rPr>
          <w:rFonts w:ascii="Times New Roman" w:hAnsi="Times New Roman"/>
          <w:sz w:val="28"/>
          <w:szCs w:val="28"/>
        </w:rPr>
        <w:t>ребёнку</w:t>
      </w:r>
      <w:r>
        <w:rPr>
          <w:rFonts w:ascii="Times New Roman" w:hAnsi="Times New Roman"/>
          <w:sz w:val="28"/>
          <w:szCs w:val="28"/>
        </w:rPr>
        <w:t xml:space="preserve"> нужны различные по своей тематике назначению игрушки: сюжетные (куклы, фигурки животных, мебель, посуда) ; технически</w:t>
      </w:r>
      <w:r>
        <w:rPr>
          <w:rFonts w:ascii="Times New Roman" w:hAnsi="Times New Roman"/>
          <w:sz w:val="28"/>
          <w:szCs w:val="28"/>
        </w:rPr>
        <w:t xml:space="preserve">е (транспортные, конструкторы, технические агрегаты) ; игрушки - «орудия труда» (совочек, молоток, </w:t>
      </w:r>
      <w:r>
        <w:rPr>
          <w:rFonts w:ascii="Times New Roman" w:hAnsi="Times New Roman"/>
          <w:sz w:val="28"/>
          <w:szCs w:val="28"/>
        </w:rPr>
        <w:t>отвёртка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щётка</w:t>
      </w:r>
      <w:r>
        <w:rPr>
          <w:rFonts w:ascii="Times New Roman" w:hAnsi="Times New Roman"/>
          <w:sz w:val="28"/>
          <w:szCs w:val="28"/>
        </w:rPr>
        <w:t xml:space="preserve"> для подметания, игрушечки грабли с лопаткой - одним словом, игрушки, имитирующие простейшие средства труда взрослых) ; игрушки — забавы; теат</w:t>
      </w:r>
      <w:r>
        <w:rPr>
          <w:rFonts w:ascii="Times New Roman" w:hAnsi="Times New Roman"/>
          <w:sz w:val="28"/>
          <w:szCs w:val="28"/>
        </w:rPr>
        <w:t xml:space="preserve">ральные, музыкальные, спортивные игрушки для детей всех возрастов. </w:t>
      </w:r>
      <w:r>
        <w:rPr>
          <w:rFonts w:ascii="Times New Roman" w:hAnsi="Times New Roman"/>
          <w:sz w:val="28"/>
          <w:szCs w:val="28"/>
        </w:rPr>
        <w:lastRenderedPageBreak/>
        <w:t xml:space="preserve">Крупногабаритные игрушки, с которыми </w:t>
      </w:r>
      <w:r>
        <w:rPr>
          <w:rFonts w:ascii="Times New Roman" w:hAnsi="Times New Roman"/>
          <w:sz w:val="28"/>
          <w:szCs w:val="28"/>
        </w:rPr>
        <w:t>ребёнок</w:t>
      </w:r>
      <w:r>
        <w:rPr>
          <w:rFonts w:ascii="Times New Roman" w:hAnsi="Times New Roman"/>
          <w:sz w:val="28"/>
          <w:szCs w:val="28"/>
        </w:rPr>
        <w:t xml:space="preserve"> играет не на столе, не на ковре или диване, а на просторной площадке двора или в большом зале 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 (самокаты, детские педальные автомобили, т</w:t>
      </w:r>
      <w:r>
        <w:rPr>
          <w:rFonts w:ascii="Times New Roman" w:hAnsi="Times New Roman"/>
          <w:sz w:val="28"/>
          <w:szCs w:val="28"/>
        </w:rPr>
        <w:t xml:space="preserve">рактора, большие легко трансформирующиеся конструкции для строительства во дворе способствуют борьбе с гиподинамией, учат </w:t>
      </w:r>
      <w:r>
        <w:rPr>
          <w:rFonts w:ascii="Times New Roman" w:hAnsi="Times New Roman"/>
          <w:sz w:val="28"/>
          <w:szCs w:val="28"/>
        </w:rPr>
        <w:t>ребёнка</w:t>
      </w:r>
      <w:r>
        <w:rPr>
          <w:rFonts w:ascii="Times New Roman" w:hAnsi="Times New Roman"/>
          <w:sz w:val="28"/>
          <w:szCs w:val="28"/>
        </w:rPr>
        <w:t xml:space="preserve"> движениям и ориентировке в пространстве).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 проекта:</w:t>
      </w:r>
    </w:p>
    <w:p w:rsidR="007F0359" w:rsidRDefault="003770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оздание условий для формирования у детей целостной картины мира через</w:t>
      </w:r>
      <w:r>
        <w:rPr>
          <w:rFonts w:ascii="Times New Roman" w:hAnsi="Times New Roman"/>
          <w:sz w:val="28"/>
          <w:szCs w:val="28"/>
        </w:rPr>
        <w:t xml:space="preserve"> познавательно-исследовательскую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7F0359" w:rsidRDefault="003770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 и экспериментально обосновать педагогические условия, обеспечивающие в своей совокупности успешность развития эмоциональной отзывчивости у детей раннего возраста в процессе формирования познавател</w:t>
      </w:r>
      <w:r>
        <w:rPr>
          <w:rFonts w:ascii="Times New Roman" w:hAnsi="Times New Roman"/>
          <w:sz w:val="28"/>
          <w:szCs w:val="28"/>
        </w:rPr>
        <w:t>ьной активности к игрушкам.</w:t>
      </w:r>
    </w:p>
    <w:p w:rsidR="007F0359" w:rsidRDefault="003770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акапливать и обогащать эмоциональный опыт, развивать речь, обогащать словарь.</w:t>
      </w:r>
    </w:p>
    <w:p w:rsidR="007F0359" w:rsidRDefault="003770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наглядно - действенное мышление, стимулировать поиск новых способов решения практических задач при помощи различных предметов (игрушек, пре</w:t>
      </w:r>
      <w:r>
        <w:rPr>
          <w:rFonts w:ascii="Times New Roman" w:hAnsi="Times New Roman"/>
          <w:sz w:val="28"/>
          <w:szCs w:val="28"/>
        </w:rPr>
        <w:t>дметов быта).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проекта положена следующая гипотеза: мы полагаем, что развитие эмоциональной отзывчивости у детей младшего возраста в процессе формирования познавательной активности к игрушкам будет успешным, если:</w:t>
      </w:r>
    </w:p>
    <w:p w:rsidR="007F0359" w:rsidRDefault="0037704F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условия психологической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щищенности</w:t>
      </w:r>
      <w:r>
        <w:rPr>
          <w:rFonts w:ascii="Times New Roman" w:hAnsi="Times New Roman"/>
          <w:sz w:val="28"/>
          <w:szCs w:val="28"/>
        </w:rPr>
        <w:t>, эмоционально – положительной атмосферы во время совместной игровой деятельности педагога с детьми;</w:t>
      </w:r>
    </w:p>
    <w:p w:rsidR="007F0359" w:rsidRDefault="0037704F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предметно-развивающая среда соответствует возрастным и индивидуальным особенностям детей;</w:t>
      </w:r>
    </w:p>
    <w:p w:rsidR="007F0359" w:rsidRDefault="0037704F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эмоциональную отзывчивость в контексте познав</w:t>
      </w:r>
      <w:r>
        <w:rPr>
          <w:rFonts w:ascii="Times New Roman" w:hAnsi="Times New Roman"/>
          <w:sz w:val="28"/>
          <w:szCs w:val="28"/>
        </w:rPr>
        <w:t>ательной активности к игрушкам;</w:t>
      </w:r>
    </w:p>
    <w:p w:rsidR="007F0359" w:rsidRDefault="0037704F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методы педагогической интеграции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положить начало формирования заботливого, доброжелательного отношения к игрушкам.</w:t>
      </w:r>
    </w:p>
    <w:p w:rsidR="007F0359" w:rsidRDefault="003770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поставленной целью и гипотезой нами определены следующие </w:t>
      </w:r>
      <w:r>
        <w:rPr>
          <w:rFonts w:ascii="Times New Roman" w:hAnsi="Times New Roman"/>
          <w:b/>
          <w:bCs/>
          <w:sz w:val="28"/>
          <w:szCs w:val="28"/>
        </w:rPr>
        <w:t>задачи проекта: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</w:t>
      </w:r>
      <w:r>
        <w:rPr>
          <w:rFonts w:ascii="Times New Roman" w:hAnsi="Times New Roman"/>
          <w:b/>
          <w:bCs/>
          <w:sz w:val="28"/>
          <w:szCs w:val="28"/>
        </w:rPr>
        <w:t>детей:</w:t>
      </w:r>
    </w:p>
    <w:p w:rsidR="007F0359" w:rsidRDefault="0037704F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аскрыть сущность и особенности предметно-отобразительной игры детей младшего возраста - учить внимательно рассматривать игрушки, </w:t>
      </w:r>
      <w:r>
        <w:rPr>
          <w:rFonts w:ascii="Times New Roman" w:hAnsi="Times New Roman"/>
          <w:sz w:val="28"/>
          <w:szCs w:val="28"/>
        </w:rPr>
        <w:lastRenderedPageBreak/>
        <w:t>обогащать словарный запас, развивать навыки фразовой и связной речи, побуждать к высказываниям;</w:t>
      </w:r>
    </w:p>
    <w:p w:rsidR="007F0359" w:rsidRDefault="0037704F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восприятие де</w:t>
      </w:r>
      <w:r>
        <w:rPr>
          <w:rFonts w:ascii="Times New Roman" w:hAnsi="Times New Roman"/>
          <w:sz w:val="28"/>
          <w:szCs w:val="28"/>
        </w:rPr>
        <w:t>тей, способствовать связи восприятия со словом и дальнейшим действием; учить детей использовать слова - названия для более глубокого восприятия различных качеств предмета;</w:t>
      </w:r>
    </w:p>
    <w:p w:rsidR="007F0359" w:rsidRDefault="0037704F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уровень накопленных практических навыков: побуждать детей к использ</w:t>
      </w:r>
      <w:r>
        <w:rPr>
          <w:rFonts w:ascii="Times New Roman" w:hAnsi="Times New Roman"/>
          <w:sz w:val="28"/>
          <w:szCs w:val="28"/>
        </w:rPr>
        <w:t>ованию различных способов для достижения цели, стимулировать к дальнейшим побуждающим действиям и «открытиям»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желание беречь игрушку и заботиться о ней.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воспитателя:</w:t>
      </w:r>
    </w:p>
    <w:p w:rsidR="007F0359" w:rsidRDefault="0037704F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оддерживать стремление </w:t>
      </w:r>
      <w:r>
        <w:rPr>
          <w:rFonts w:ascii="Times New Roman" w:hAnsi="Times New Roman"/>
          <w:sz w:val="28"/>
          <w:szCs w:val="28"/>
        </w:rPr>
        <w:t>ребёнка</w:t>
      </w:r>
      <w:r>
        <w:rPr>
          <w:rFonts w:ascii="Times New Roman" w:hAnsi="Times New Roman"/>
          <w:sz w:val="28"/>
          <w:szCs w:val="28"/>
        </w:rPr>
        <w:t xml:space="preserve"> активно вступать в общение, высказываться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азвивать эмоциональный отклик на любимое литературное произведение посредством сюжетно-отобразительной игры; стимулировать </w:t>
      </w:r>
      <w:r>
        <w:rPr>
          <w:rFonts w:ascii="Times New Roman" w:hAnsi="Times New Roman"/>
          <w:sz w:val="28"/>
          <w:szCs w:val="28"/>
        </w:rPr>
        <w:t>ребёнка</w:t>
      </w:r>
      <w:r>
        <w:rPr>
          <w:rFonts w:ascii="Times New Roman" w:hAnsi="Times New Roman"/>
          <w:sz w:val="28"/>
          <w:szCs w:val="28"/>
        </w:rPr>
        <w:t xml:space="preserve"> повторять за воспитателем слова и фразы из знакомых стихотворений.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Дети:</w:t>
      </w:r>
    </w:p>
    <w:p w:rsidR="007F0359" w:rsidRDefault="0037704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проявляют интерес к </w:t>
      </w:r>
      <w:r>
        <w:rPr>
          <w:rFonts w:ascii="Times New Roman" w:hAnsi="Times New Roman"/>
          <w:sz w:val="28"/>
          <w:szCs w:val="28"/>
        </w:rPr>
        <w:t>экспериментированию с различными игрушками;</w:t>
      </w:r>
    </w:p>
    <w:p w:rsidR="007F0359" w:rsidRDefault="0037704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овладевают знаниями о свойствах, качествах и функциональном назначении игрушек;</w:t>
      </w:r>
    </w:p>
    <w:p w:rsidR="007F0359" w:rsidRDefault="0037704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доброту, заботу, бережное отношение к игрушкам;</w:t>
      </w:r>
    </w:p>
    <w:p w:rsidR="007F0359" w:rsidRDefault="0037704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возрастает речевая активность детей в разных видах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Родители:</w:t>
      </w:r>
    </w:p>
    <w:p w:rsidR="007F0359" w:rsidRDefault="0037704F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обогащение родительского опыта </w:t>
      </w:r>
      <w:r>
        <w:rPr>
          <w:rFonts w:ascii="Times New Roman" w:hAnsi="Times New Roman"/>
          <w:sz w:val="28"/>
          <w:szCs w:val="28"/>
        </w:rPr>
        <w:t>приёмами</w:t>
      </w:r>
      <w:r>
        <w:rPr>
          <w:rFonts w:ascii="Times New Roman" w:hAnsi="Times New Roman"/>
          <w:sz w:val="28"/>
          <w:szCs w:val="28"/>
        </w:rPr>
        <w:t xml:space="preserve"> взаимодействия и сотрудничества с </w:t>
      </w:r>
      <w:r>
        <w:rPr>
          <w:rFonts w:ascii="Times New Roman" w:hAnsi="Times New Roman"/>
          <w:sz w:val="28"/>
          <w:szCs w:val="28"/>
        </w:rPr>
        <w:t>ребёнком</w:t>
      </w:r>
      <w:r>
        <w:rPr>
          <w:rFonts w:ascii="Times New Roman" w:hAnsi="Times New Roman"/>
          <w:sz w:val="28"/>
          <w:szCs w:val="28"/>
        </w:rPr>
        <w:t xml:space="preserve"> в семье;</w:t>
      </w:r>
    </w:p>
    <w:p w:rsidR="007F0359" w:rsidRDefault="0037704F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компетентности родителей при выборе игрушки.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Этапы реализации проекта: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Подготовительный этап:</w:t>
      </w:r>
    </w:p>
    <w:p w:rsidR="007F0359" w:rsidRDefault="0037704F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пределение педагогами темы, целей и задач, содержание п</w:t>
      </w:r>
      <w:r>
        <w:rPr>
          <w:rFonts w:ascii="Times New Roman" w:hAnsi="Times New Roman"/>
          <w:sz w:val="28"/>
          <w:szCs w:val="28"/>
        </w:rPr>
        <w:t>роекта, прогнозирование результата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зучить психолого-педагогическую литературу на тему: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Особенности развития предметно-отобразительной игры детей младшего возраста</w:t>
      </w:r>
      <w:r>
        <w:rPr>
          <w:rFonts w:ascii="Times New Roman" w:hAnsi="Times New Roman"/>
          <w:sz w:val="28"/>
          <w:szCs w:val="28"/>
        </w:rPr>
        <w:t>»;</w:t>
      </w:r>
    </w:p>
    <w:p w:rsidR="007F0359" w:rsidRDefault="0037704F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одбор игрушек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еседа - консультация с родителями на тему: «Как я играю дома».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Осно</w:t>
      </w:r>
      <w:r>
        <w:rPr>
          <w:rFonts w:ascii="Times New Roman" w:hAnsi="Times New Roman"/>
          <w:b/>
          <w:bCs/>
          <w:sz w:val="28"/>
          <w:szCs w:val="28"/>
        </w:rPr>
        <w:t>вной этап реализации проекта: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 ПРОЕКТНЫХ МЕРОПРИЯТИЙ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день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«Наша Таня»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Обследование мяча - тонет или нет в воде (в виде экспериментальной деятельности) (Приложение 4,)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обыгрывание стихотворения А. Барто «Наша Таня» (Приложение 8)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с </w:t>
      </w:r>
      <w:r>
        <w:rPr>
          <w:rFonts w:ascii="Times New Roman" w:hAnsi="Times New Roman"/>
          <w:sz w:val="28"/>
          <w:szCs w:val="28"/>
        </w:rPr>
        <w:t>куклой «Угостим куклу чаем»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5)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«Прокати мяч через ворота» (Приложение 2)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Физминутка</w:t>
      </w:r>
      <w:r>
        <w:rPr>
          <w:rFonts w:ascii="Times New Roman" w:hAnsi="Times New Roman"/>
          <w:sz w:val="28"/>
          <w:szCs w:val="28"/>
        </w:rPr>
        <w:t xml:space="preserve"> «Девочки и мальчики» (Приложение 6)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Пальчиковая игра «Наша Таня» (Приложение 3)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Подвижная игра «Мой </w:t>
      </w:r>
      <w:r>
        <w:rPr>
          <w:rFonts w:ascii="Times New Roman" w:hAnsi="Times New Roman"/>
          <w:sz w:val="28"/>
          <w:szCs w:val="28"/>
        </w:rPr>
        <w:t>весёлый</w:t>
      </w:r>
      <w:r>
        <w:rPr>
          <w:rFonts w:ascii="Times New Roman" w:hAnsi="Times New Roman"/>
          <w:sz w:val="28"/>
          <w:szCs w:val="28"/>
        </w:rPr>
        <w:t xml:space="preserve"> звонкий мяч» (Приложение 2)</w:t>
      </w:r>
      <w:r>
        <w:rPr>
          <w:rFonts w:ascii="Times New Roman" w:hAnsi="Times New Roman"/>
          <w:sz w:val="28"/>
          <w:szCs w:val="28"/>
        </w:rPr>
        <w:t>.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sz w:val="28"/>
          <w:szCs w:val="28"/>
        </w:rPr>
        <w:t>день</w:t>
      </w:r>
    </w:p>
    <w:p w:rsidR="007F0359" w:rsidRDefault="0037704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«Машина»</w:t>
      </w:r>
    </w:p>
    <w:p w:rsidR="007F0359" w:rsidRDefault="0037704F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Обследование машины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Грузовая машина» (Приложение 4)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«Воробушки и автомобиль» (Приложение 2)</w:t>
      </w:r>
      <w:r>
        <w:rPr>
          <w:rFonts w:ascii="Times New Roman" w:hAnsi="Times New Roman"/>
          <w:sz w:val="28"/>
          <w:szCs w:val="28"/>
        </w:rPr>
        <w:t>;</w:t>
      </w:r>
    </w:p>
    <w:p w:rsidR="007F0359" w:rsidRDefault="0037704F">
      <w:pPr>
        <w:pStyle w:val="a3"/>
        <w:numPr>
          <w:ilvl w:val="0"/>
          <w:numId w:val="9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Чтение и обыгрывание стихотворения А. Барто «Грузовик». </w:t>
      </w:r>
      <w:r>
        <w:rPr>
          <w:color w:val="000000"/>
          <w:sz w:val="28"/>
          <w:szCs w:val="28"/>
        </w:rPr>
        <w:t>(Приложение 4,8)</w:t>
      </w:r>
      <w:r>
        <w:rPr>
          <w:color w:val="000000"/>
          <w:sz w:val="28"/>
          <w:szCs w:val="28"/>
          <w:lang w:val="ru-RU"/>
        </w:rPr>
        <w:t>;</w:t>
      </w:r>
    </w:p>
    <w:p w:rsidR="007F0359" w:rsidRPr="00544E4C" w:rsidRDefault="0037704F">
      <w:pPr>
        <w:pStyle w:val="a3"/>
        <w:numPr>
          <w:ilvl w:val="0"/>
          <w:numId w:val="9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Рисование «Дорога для грузовика». (Приложение 4)</w:t>
      </w:r>
      <w:r>
        <w:rPr>
          <w:color w:val="000000"/>
          <w:sz w:val="28"/>
          <w:szCs w:val="28"/>
          <w:lang w:val="ru-RU"/>
        </w:rPr>
        <w:t>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</w:t>
      </w:r>
      <w:r>
        <w:rPr>
          <w:b/>
          <w:bCs/>
          <w:color w:val="000000"/>
          <w:sz w:val="28"/>
          <w:szCs w:val="28"/>
        </w:rPr>
        <w:t>день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«</w:t>
      </w:r>
      <w:r>
        <w:rPr>
          <w:b/>
          <w:bCs/>
          <w:color w:val="000000"/>
          <w:sz w:val="28"/>
          <w:szCs w:val="28"/>
          <w:lang w:val="ru-RU"/>
        </w:rPr>
        <w:t>Самолёт</w:t>
      </w:r>
      <w:r>
        <w:rPr>
          <w:b/>
          <w:bCs/>
          <w:color w:val="000000"/>
          <w:sz w:val="28"/>
          <w:szCs w:val="28"/>
        </w:rPr>
        <w:t>»</w:t>
      </w:r>
    </w:p>
    <w:p w:rsidR="007F0359" w:rsidRPr="00544E4C" w:rsidRDefault="0037704F">
      <w:pPr>
        <w:pStyle w:val="a3"/>
        <w:numPr>
          <w:ilvl w:val="0"/>
          <w:numId w:val="10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Обследование </w:t>
      </w:r>
      <w:r>
        <w:rPr>
          <w:color w:val="000000"/>
          <w:sz w:val="28"/>
          <w:szCs w:val="28"/>
          <w:lang w:val="ru-RU"/>
        </w:rPr>
        <w:t>самолёта</w:t>
      </w:r>
      <w:r w:rsidRPr="00544E4C">
        <w:rPr>
          <w:color w:val="000000"/>
          <w:sz w:val="28"/>
          <w:szCs w:val="28"/>
          <w:lang w:val="ru-RU"/>
        </w:rPr>
        <w:t xml:space="preserve">. «Рассматривание игрушки </w:t>
      </w:r>
      <w:r>
        <w:rPr>
          <w:color w:val="000000"/>
          <w:sz w:val="28"/>
          <w:szCs w:val="28"/>
          <w:lang w:val="ru-RU"/>
        </w:rPr>
        <w:t>самолёт</w:t>
      </w:r>
      <w:r w:rsidRPr="00544E4C">
        <w:rPr>
          <w:color w:val="000000"/>
          <w:sz w:val="28"/>
          <w:szCs w:val="28"/>
          <w:lang w:val="ru-RU"/>
        </w:rPr>
        <w:t>» (Приложение 4)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0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>Чтение и обыгрывание стихотворения А. Барто «</w:t>
      </w:r>
      <w:r>
        <w:rPr>
          <w:color w:val="000000"/>
          <w:sz w:val="28"/>
          <w:szCs w:val="28"/>
          <w:lang w:val="ru-RU"/>
        </w:rPr>
        <w:t>Самолёт</w:t>
      </w:r>
      <w:r w:rsidRPr="00544E4C">
        <w:rPr>
          <w:color w:val="000000"/>
          <w:sz w:val="28"/>
          <w:szCs w:val="28"/>
          <w:lang w:val="ru-RU"/>
        </w:rPr>
        <w:t xml:space="preserve">». </w:t>
      </w:r>
      <w:r>
        <w:rPr>
          <w:color w:val="000000"/>
          <w:sz w:val="28"/>
          <w:szCs w:val="28"/>
        </w:rPr>
        <w:t>(Приложение 8)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0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Подвижная игра «</w:t>
      </w:r>
      <w:r>
        <w:rPr>
          <w:color w:val="000000"/>
          <w:sz w:val="28"/>
          <w:szCs w:val="28"/>
          <w:lang w:val="ru-RU"/>
        </w:rPr>
        <w:t>Самолёты</w:t>
      </w:r>
      <w:r>
        <w:rPr>
          <w:color w:val="000000"/>
          <w:sz w:val="28"/>
          <w:szCs w:val="28"/>
        </w:rPr>
        <w:t>». (Приложение 2)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0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Пальчиковая игра «</w:t>
      </w:r>
      <w:r>
        <w:rPr>
          <w:color w:val="000000"/>
          <w:sz w:val="28"/>
          <w:szCs w:val="28"/>
          <w:lang w:val="ru-RU"/>
        </w:rPr>
        <w:t>Самолёт</w:t>
      </w:r>
      <w:r>
        <w:rPr>
          <w:color w:val="000000"/>
          <w:sz w:val="28"/>
          <w:szCs w:val="28"/>
        </w:rPr>
        <w:t>» (Приложение 4)</w:t>
      </w:r>
      <w:r>
        <w:rPr>
          <w:color w:val="000000"/>
          <w:sz w:val="28"/>
          <w:szCs w:val="28"/>
          <w:lang w:val="ru-RU"/>
        </w:rPr>
        <w:t>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день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4.</w:t>
      </w:r>
      <w:r>
        <w:rPr>
          <w:b/>
          <w:bCs/>
          <w:color w:val="000000"/>
          <w:sz w:val="28"/>
          <w:szCs w:val="28"/>
        </w:rPr>
        <w:t xml:space="preserve"> «Зайка»</w:t>
      </w:r>
    </w:p>
    <w:p w:rsidR="007F0359" w:rsidRPr="00544E4C" w:rsidRDefault="0037704F">
      <w:pPr>
        <w:pStyle w:val="a3"/>
        <w:numPr>
          <w:ilvl w:val="0"/>
          <w:numId w:val="11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Обследование зайки. «Знакомство с игрушкой заяц» (Приложение 4)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1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Подвижная игра «Зайка серенький сидит и ушами шевелит». </w:t>
      </w:r>
      <w:r>
        <w:rPr>
          <w:color w:val="000000"/>
          <w:sz w:val="28"/>
          <w:szCs w:val="28"/>
        </w:rPr>
        <w:t>(Приложение 2)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1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Чтение и обыгрывание стихотворения А. Барто «Зайка». </w:t>
      </w:r>
      <w:r>
        <w:rPr>
          <w:color w:val="000000"/>
          <w:sz w:val="28"/>
          <w:szCs w:val="28"/>
        </w:rPr>
        <w:t>(Приложение 4,8)</w:t>
      </w:r>
      <w:r>
        <w:rPr>
          <w:color w:val="000000"/>
          <w:sz w:val="28"/>
          <w:szCs w:val="28"/>
          <w:lang w:val="ru-RU"/>
        </w:rPr>
        <w:t>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 день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«Мишка»</w:t>
      </w:r>
    </w:p>
    <w:p w:rsidR="007F0359" w:rsidRPr="00544E4C" w:rsidRDefault="0037704F">
      <w:pPr>
        <w:pStyle w:val="a3"/>
        <w:numPr>
          <w:ilvl w:val="0"/>
          <w:numId w:val="12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Обследование мишки. </w:t>
      </w:r>
      <w:r w:rsidRPr="00544E4C">
        <w:rPr>
          <w:color w:val="000000"/>
          <w:sz w:val="28"/>
          <w:szCs w:val="28"/>
          <w:lang w:val="ru-RU"/>
        </w:rPr>
        <w:t>«Поиграем с мишками» (Приложение 4)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2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Чтение и обыгрывание стихотворения А. Барто «Уронили мишку на пол…». </w:t>
      </w:r>
      <w:r>
        <w:rPr>
          <w:color w:val="000000"/>
          <w:sz w:val="28"/>
          <w:szCs w:val="28"/>
        </w:rPr>
        <w:t>(Приложение 8)</w:t>
      </w:r>
      <w:r>
        <w:rPr>
          <w:color w:val="000000"/>
          <w:sz w:val="28"/>
          <w:szCs w:val="28"/>
          <w:lang w:val="ru-RU"/>
        </w:rPr>
        <w:t>;</w:t>
      </w:r>
    </w:p>
    <w:p w:rsidR="007F0359" w:rsidRDefault="0037704F">
      <w:pPr>
        <w:pStyle w:val="a3"/>
        <w:numPr>
          <w:ilvl w:val="0"/>
          <w:numId w:val="12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Подвижная игра «У медведя во бору». </w:t>
      </w:r>
      <w:r>
        <w:rPr>
          <w:color w:val="000000"/>
          <w:sz w:val="28"/>
          <w:szCs w:val="28"/>
        </w:rPr>
        <w:t>(Приложение 2)</w:t>
      </w:r>
      <w:r>
        <w:rPr>
          <w:color w:val="000000"/>
          <w:sz w:val="28"/>
          <w:szCs w:val="28"/>
          <w:lang w:val="ru-RU"/>
        </w:rPr>
        <w:t>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III. Заключительный этап.</w:t>
      </w:r>
    </w:p>
    <w:p w:rsidR="007F0359" w:rsidRDefault="0037704F">
      <w:pPr>
        <w:pStyle w:val="a3"/>
        <w:numPr>
          <w:ilvl w:val="0"/>
          <w:numId w:val="13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Фотоколлаж: «Я играю».</w:t>
      </w:r>
    </w:p>
    <w:p w:rsidR="007F0359" w:rsidRPr="00544E4C" w:rsidRDefault="0037704F">
      <w:pPr>
        <w:pStyle w:val="a3"/>
        <w:numPr>
          <w:ilvl w:val="0"/>
          <w:numId w:val="13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Выставка детских рисунков «Дорога</w:t>
      </w:r>
      <w:r w:rsidRPr="00544E4C">
        <w:rPr>
          <w:color w:val="000000"/>
          <w:sz w:val="28"/>
          <w:szCs w:val="28"/>
          <w:lang w:val="ru-RU"/>
        </w:rPr>
        <w:t xml:space="preserve"> для грузовика».</w:t>
      </w:r>
    </w:p>
    <w:p w:rsidR="007F0359" w:rsidRPr="00544E4C" w:rsidRDefault="0037704F">
      <w:pPr>
        <w:pStyle w:val="a3"/>
        <w:numPr>
          <w:ilvl w:val="0"/>
          <w:numId w:val="13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Демонстрация книжки - игрушек по стихам А. Барто</w:t>
      </w:r>
    </w:p>
    <w:p w:rsidR="007F0359" w:rsidRDefault="003770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F0359" w:rsidRDefault="0037704F">
      <w:pPr>
        <w:pStyle w:val="a3"/>
        <w:spacing w:beforeAutospacing="0" w:after="160" w:afterAutospacing="0"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Список используемой литературы</w:t>
      </w:r>
      <w:r>
        <w:rPr>
          <w:b/>
          <w:bCs/>
          <w:color w:val="000000"/>
          <w:sz w:val="28"/>
          <w:szCs w:val="28"/>
        </w:rPr>
        <w:t>: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Е. А. Косаковская «Игрушка в жизни ребенка».2005г.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Л. С. Киселева, Т. А. Данилина «Проектный метод в деятельности дошкольного учреждения»2011г.</w:t>
      </w:r>
    </w:p>
    <w:p w:rsidR="007F0359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Барто «Иг</w:t>
      </w:r>
      <w:r>
        <w:rPr>
          <w:color w:val="000000"/>
          <w:sz w:val="28"/>
          <w:szCs w:val="28"/>
        </w:rPr>
        <w:t>рушки» 2000г.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Картушина М. Ю. Забавы для малышей. – М. : ТЦ «Сфера», 2006г.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Кряжева Н. Л. развитие эмоционального мира детей. – Екатеринбург: У-Фактория, 2004г.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Развитие и обучение детей раннего возраста в ДОУ: Учебно-методическое пособие / составитель Дём</w:t>
      </w:r>
      <w:r w:rsidRPr="00544E4C">
        <w:rPr>
          <w:color w:val="000000"/>
          <w:sz w:val="28"/>
          <w:szCs w:val="28"/>
          <w:lang w:val="ru-RU"/>
        </w:rPr>
        <w:t>ина Е. С. – М. : ТЦ «Сфера», 2006г.</w:t>
      </w:r>
    </w:p>
    <w:p w:rsidR="007F0359" w:rsidRPr="00544E4C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Воспитание детей в игре./под ред. Менджерицкой Д. В. – М. : Просвещение, 1979г.</w:t>
      </w:r>
    </w:p>
    <w:p w:rsidR="007F0359" w:rsidRDefault="0037704F">
      <w:pPr>
        <w:pStyle w:val="a3"/>
        <w:numPr>
          <w:ilvl w:val="0"/>
          <w:numId w:val="14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Дидактические игры и занятия с детьми раннего возраста / под ред. </w:t>
      </w:r>
      <w:r>
        <w:rPr>
          <w:color w:val="000000"/>
          <w:sz w:val="28"/>
          <w:szCs w:val="28"/>
        </w:rPr>
        <w:t>Новосёловой С. Л. – М. : Просвещение, 1985г.</w:t>
      </w:r>
    </w:p>
    <w:p w:rsidR="007F0359" w:rsidRDefault="003770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lastRenderedPageBreak/>
        <w:t>ПРИЛОЖЕНИЕ 1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 w:rsidRPr="00544E4C">
        <w:rPr>
          <w:b/>
          <w:bCs/>
          <w:color w:val="000000"/>
          <w:sz w:val="28"/>
          <w:szCs w:val="28"/>
          <w:lang w:val="ru-RU"/>
        </w:rPr>
        <w:t>Стихи А.Барто</w:t>
      </w:r>
      <w:r w:rsidRPr="00544E4C">
        <w:rPr>
          <w:b/>
          <w:bCs/>
          <w:color w:val="000000"/>
          <w:sz w:val="28"/>
          <w:szCs w:val="28"/>
          <w:lang w:val="ru-RU"/>
        </w:rPr>
        <w:t xml:space="preserve"> «Игрушки»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Мячик</w:t>
      </w:r>
    </w:p>
    <w:p w:rsidR="007F0359" w:rsidRPr="00544E4C" w:rsidRDefault="0037704F">
      <w:pPr>
        <w:pStyle w:val="a3"/>
        <w:spacing w:beforeAutospacing="0" w:after="160" w:afterAutospacing="0" w:line="260" w:lineRule="auto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Наша Таня громко плачет:</w:t>
      </w:r>
    </w:p>
    <w:p w:rsidR="007F0359" w:rsidRPr="00544E4C" w:rsidRDefault="0037704F">
      <w:pPr>
        <w:pStyle w:val="a3"/>
        <w:spacing w:beforeAutospacing="0" w:after="160" w:afterAutospacing="0" w:line="260" w:lineRule="auto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Уронила в речку мячик.</w:t>
      </w:r>
    </w:p>
    <w:p w:rsidR="007F0359" w:rsidRPr="00544E4C" w:rsidRDefault="0037704F">
      <w:pPr>
        <w:pStyle w:val="a3"/>
        <w:spacing w:beforeAutospacing="0" w:after="160" w:afterAutospacing="0" w:line="260" w:lineRule="auto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 Тише, Танечка, не плачь:</w:t>
      </w:r>
    </w:p>
    <w:p w:rsidR="007F0359" w:rsidRPr="00544E4C" w:rsidRDefault="0037704F">
      <w:pPr>
        <w:pStyle w:val="a3"/>
        <w:spacing w:beforeAutospacing="0" w:after="160" w:afterAutospacing="0" w:line="260" w:lineRule="auto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Не утонет в речке мяч.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Самолет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Самолёт построим сами,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Понесёмся над лесами.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Понесёмся над лесами,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А потом вернёмся к маме.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Мишка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Уронили мишку на пол,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Оторвали </w:t>
      </w:r>
      <w:r w:rsidRPr="00544E4C">
        <w:rPr>
          <w:color w:val="000000"/>
          <w:sz w:val="28"/>
          <w:szCs w:val="28"/>
          <w:lang w:val="ru-RU"/>
        </w:rPr>
        <w:t>мишке лапу.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Всё равно его не брошу –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Потому что он хороший.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Грузовик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Нет, напрасно мы решили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Прокатить кота в машине: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Кот кататься не привык –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Опрокинул грузовик.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Зайка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Зайку бросила хозяйка –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Под дождём остался зайка.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Со скамейки слезть не мог,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Весь до </w:t>
      </w:r>
      <w:r w:rsidRPr="00544E4C">
        <w:rPr>
          <w:color w:val="000000"/>
          <w:sz w:val="28"/>
          <w:szCs w:val="28"/>
          <w:lang w:val="ru-RU"/>
        </w:rPr>
        <w:t>ниточки промок.</w:t>
      </w:r>
    </w:p>
    <w:p w:rsidR="007F0359" w:rsidRDefault="0037704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F0359" w:rsidRDefault="0037704F">
      <w:pPr>
        <w:pStyle w:val="a3"/>
        <w:spacing w:beforeAutospacing="0" w:after="160" w:afterAutospacing="0" w:line="2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 xml:space="preserve">ПРИЛОЖЕНИЕ </w:t>
      </w:r>
      <w:r w:rsidRPr="00544E4C">
        <w:rPr>
          <w:b/>
          <w:bCs/>
          <w:color w:val="000000"/>
          <w:sz w:val="28"/>
          <w:szCs w:val="28"/>
          <w:lang w:val="ru-RU"/>
        </w:rPr>
        <w:t>2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>
        <w:rPr>
          <w:b/>
          <w:bCs/>
          <w:color w:val="000000"/>
          <w:sz w:val="28"/>
          <w:szCs w:val="28"/>
        </w:rPr>
        <w:t>Подвижные игры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Подвижная игра «Прокати мяч через ворота»</w:t>
      </w:r>
      <w:r>
        <w:rPr>
          <w:b/>
          <w:bCs/>
          <w:color w:val="000000"/>
          <w:sz w:val="28"/>
          <w:szCs w:val="28"/>
          <w:lang w:val="ru-RU"/>
        </w:rPr>
        <w:t>.</w:t>
      </w:r>
      <w:r w:rsidRPr="00544E4C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 xml:space="preserve">Цель: </w:t>
      </w:r>
      <w:r>
        <w:rPr>
          <w:color w:val="000000"/>
          <w:sz w:val="28"/>
          <w:szCs w:val="28"/>
          <w:lang w:val="ru-RU"/>
        </w:rPr>
        <w:t>с</w:t>
      </w:r>
      <w:r w:rsidRPr="00544E4C">
        <w:rPr>
          <w:color w:val="000000"/>
          <w:sz w:val="28"/>
          <w:szCs w:val="28"/>
          <w:lang w:val="ru-RU"/>
        </w:rPr>
        <w:t xml:space="preserve">овершенствовать умение детей прокатывать мяч в определённом направлении одной и двумя руками. Развивать глазомер, совершенствовать координацию движений и </w:t>
      </w:r>
      <w:r w:rsidRPr="00544E4C">
        <w:rPr>
          <w:color w:val="000000"/>
          <w:sz w:val="28"/>
          <w:szCs w:val="28"/>
          <w:lang w:val="ru-RU"/>
        </w:rPr>
        <w:t>ловкость. Создавать положительный настрой от двигательной активности в игре.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Подвижная игра «</w:t>
      </w:r>
      <w:r>
        <w:rPr>
          <w:b/>
          <w:bCs/>
          <w:color w:val="000000"/>
          <w:sz w:val="28"/>
          <w:szCs w:val="28"/>
          <w:lang w:val="ru-RU"/>
        </w:rPr>
        <w:t>Самолёты</w:t>
      </w:r>
      <w:r w:rsidRPr="00544E4C">
        <w:rPr>
          <w:b/>
          <w:bCs/>
          <w:color w:val="000000"/>
          <w:sz w:val="28"/>
          <w:szCs w:val="28"/>
          <w:lang w:val="ru-RU"/>
        </w:rPr>
        <w:t>»</w:t>
      </w:r>
      <w:r>
        <w:rPr>
          <w:b/>
          <w:bCs/>
          <w:color w:val="000000"/>
          <w:sz w:val="28"/>
          <w:szCs w:val="28"/>
          <w:lang w:val="ru-RU"/>
        </w:rPr>
        <w:t>.</w:t>
      </w:r>
      <w:r w:rsidRPr="00544E4C">
        <w:rPr>
          <w:color w:val="000000"/>
          <w:sz w:val="28"/>
          <w:szCs w:val="28"/>
          <w:lang w:val="ru-RU"/>
        </w:rPr>
        <w:t xml:space="preserve"> Цель: учить детей бегать в разных направлениях, не наталкиваясь друг на друга; приучать их внимательно слушать сигнал и начинать движение по словесному </w:t>
      </w:r>
      <w:r w:rsidRPr="00544E4C">
        <w:rPr>
          <w:color w:val="000000"/>
          <w:sz w:val="28"/>
          <w:szCs w:val="28"/>
          <w:lang w:val="ru-RU"/>
        </w:rPr>
        <w:t>сигналу.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Подвижная игра «Воробушки и автомобиль».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 xml:space="preserve">Цель: </w:t>
      </w:r>
      <w:r>
        <w:rPr>
          <w:color w:val="000000"/>
          <w:sz w:val="28"/>
          <w:szCs w:val="28"/>
          <w:lang w:val="ru-RU"/>
        </w:rPr>
        <w:t>п</w:t>
      </w:r>
      <w:r w:rsidRPr="00544E4C">
        <w:rPr>
          <w:color w:val="000000"/>
          <w:sz w:val="28"/>
          <w:szCs w:val="28"/>
          <w:lang w:val="ru-RU"/>
        </w:rPr>
        <w:t xml:space="preserve">риучать детей бегать в разных направлениях, не наталкиваясь друг на друга, начинать движение и менять его по сигналу воспитателя, находить </w:t>
      </w:r>
      <w:r>
        <w:rPr>
          <w:color w:val="000000"/>
          <w:sz w:val="28"/>
          <w:szCs w:val="28"/>
          <w:lang w:val="ru-RU"/>
        </w:rPr>
        <w:t>своё</w:t>
      </w:r>
      <w:r w:rsidRPr="00544E4C">
        <w:rPr>
          <w:color w:val="000000"/>
          <w:sz w:val="28"/>
          <w:szCs w:val="28"/>
          <w:lang w:val="ru-RU"/>
        </w:rPr>
        <w:t xml:space="preserve"> место.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Подвижная игра «Зайка серенький сидит и ушами ше</w:t>
      </w:r>
      <w:r w:rsidRPr="00544E4C">
        <w:rPr>
          <w:b/>
          <w:bCs/>
          <w:color w:val="000000"/>
          <w:sz w:val="28"/>
          <w:szCs w:val="28"/>
          <w:lang w:val="ru-RU"/>
        </w:rPr>
        <w:t>велит».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Цель: приучать детей слушать текст и выполнять движения в соответствии с текстом; учить их подпрыгивать, хлопать в ладоши, убегать, услышав последние слова текста.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 xml:space="preserve">Подвижная игра </w:t>
      </w:r>
      <w:r>
        <w:rPr>
          <w:b/>
          <w:bCs/>
          <w:color w:val="000000"/>
          <w:sz w:val="28"/>
          <w:szCs w:val="28"/>
          <w:lang w:val="ru-RU"/>
        </w:rPr>
        <w:t>«</w:t>
      </w:r>
      <w:r w:rsidRPr="00544E4C">
        <w:rPr>
          <w:b/>
          <w:bCs/>
          <w:color w:val="000000"/>
          <w:sz w:val="28"/>
          <w:szCs w:val="28"/>
          <w:lang w:val="ru-RU"/>
        </w:rPr>
        <w:t>У медведя во бору…”.</w:t>
      </w:r>
      <w:r w:rsidRPr="00544E4C">
        <w:rPr>
          <w:color w:val="000000"/>
          <w:sz w:val="28"/>
          <w:szCs w:val="28"/>
          <w:lang w:val="ru-RU"/>
        </w:rPr>
        <w:t xml:space="preserve"> Цель: развитие у детей скорости реакции на слов</w:t>
      </w:r>
      <w:r w:rsidRPr="00544E4C">
        <w:rPr>
          <w:color w:val="000000"/>
          <w:sz w:val="28"/>
          <w:szCs w:val="28"/>
          <w:lang w:val="ru-RU"/>
        </w:rPr>
        <w:t>есный сигнал, развитие внимания; упражнять детей в беге.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Подвижная игра «Мой веселый звонкий мяч»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Цель</w:t>
      </w:r>
      <w:r w:rsidRPr="00544E4C"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  <w:lang w:val="ru-RU"/>
        </w:rPr>
        <w:t>р</w:t>
      </w:r>
      <w:r w:rsidRPr="00544E4C">
        <w:rPr>
          <w:color w:val="000000"/>
          <w:sz w:val="28"/>
          <w:szCs w:val="28"/>
          <w:lang w:val="ru-RU"/>
        </w:rPr>
        <w:t>азвивать у детей умение прыгать ритмично, в соответствии с текстом стихотворения, выполнять движения по сигналу</w:t>
      </w:r>
      <w:r>
        <w:rPr>
          <w:color w:val="000000"/>
          <w:sz w:val="28"/>
          <w:szCs w:val="28"/>
          <w:lang w:val="ru-RU"/>
        </w:rPr>
        <w:t>;</w:t>
      </w:r>
      <w:r w:rsidRPr="00544E4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у</w:t>
      </w:r>
      <w:r w:rsidRPr="00544E4C">
        <w:rPr>
          <w:color w:val="000000"/>
          <w:sz w:val="28"/>
          <w:szCs w:val="28"/>
          <w:lang w:val="ru-RU"/>
        </w:rPr>
        <w:t xml:space="preserve">пражнять в беге, в подпрыгивании на </w:t>
      </w:r>
      <w:r w:rsidRPr="00544E4C">
        <w:rPr>
          <w:color w:val="000000"/>
          <w:sz w:val="28"/>
          <w:szCs w:val="28"/>
          <w:lang w:val="ru-RU"/>
        </w:rPr>
        <w:t>2 ногах.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Описание: </w:t>
      </w:r>
      <w:r>
        <w:rPr>
          <w:color w:val="000000"/>
          <w:sz w:val="28"/>
          <w:szCs w:val="28"/>
          <w:lang w:val="ru-RU"/>
        </w:rPr>
        <w:t>д</w:t>
      </w:r>
      <w:r w:rsidRPr="00544E4C">
        <w:rPr>
          <w:color w:val="000000"/>
          <w:sz w:val="28"/>
          <w:szCs w:val="28"/>
          <w:lang w:val="ru-RU"/>
        </w:rPr>
        <w:t>ети сидят на стульях, поставленных в разных местах комнаты. Воспитатель находится в центре. Берет большой мяч и начинает отбивать его рукой о землю, говоря: «Мой веселый, звонкий мяч…». Воспитатель подзывает к себе детей и предлагает им попрыгать как мячик</w:t>
      </w:r>
      <w:r w:rsidRPr="00544E4C">
        <w:rPr>
          <w:color w:val="000000"/>
          <w:sz w:val="28"/>
          <w:szCs w:val="28"/>
          <w:lang w:val="ru-RU"/>
        </w:rPr>
        <w:t xml:space="preserve">и. Дети прыгают в том же темпе. Воспитатель </w:t>
      </w:r>
      <w:r>
        <w:rPr>
          <w:color w:val="000000"/>
          <w:sz w:val="28"/>
          <w:szCs w:val="28"/>
          <w:lang w:val="ru-RU"/>
        </w:rPr>
        <w:t>кладёт</w:t>
      </w:r>
      <w:r w:rsidRPr="00544E4C">
        <w:rPr>
          <w:color w:val="000000"/>
          <w:sz w:val="28"/>
          <w:szCs w:val="28"/>
          <w:lang w:val="ru-RU"/>
        </w:rPr>
        <w:t xml:space="preserve"> мяч и повторяет стихотворение, делая движение рукой, так, как будто отбивает мяч, а дети прыгают. Закончив стихотворение, воспитатель говорит: «Догоню!». Дети убегают.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Правила:</w:t>
      </w:r>
      <w:r>
        <w:rPr>
          <w:color w:val="000000"/>
          <w:sz w:val="28"/>
          <w:szCs w:val="28"/>
          <w:lang w:val="ru-RU"/>
        </w:rPr>
        <w:t xml:space="preserve"> у</w:t>
      </w:r>
      <w:r w:rsidRPr="00544E4C">
        <w:rPr>
          <w:color w:val="000000"/>
          <w:sz w:val="28"/>
          <w:szCs w:val="28"/>
          <w:lang w:val="ru-RU"/>
        </w:rPr>
        <w:t>бегать можно только после с</w:t>
      </w:r>
      <w:r w:rsidRPr="00544E4C">
        <w:rPr>
          <w:color w:val="000000"/>
          <w:sz w:val="28"/>
          <w:szCs w:val="28"/>
          <w:lang w:val="ru-RU"/>
        </w:rPr>
        <w:t>лов: «Догоню!»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Варианты: </w:t>
      </w:r>
      <w:r>
        <w:rPr>
          <w:color w:val="000000"/>
          <w:sz w:val="28"/>
          <w:szCs w:val="28"/>
          <w:lang w:val="ru-RU"/>
        </w:rPr>
        <w:t>в</w:t>
      </w:r>
      <w:r w:rsidRPr="00544E4C">
        <w:rPr>
          <w:color w:val="000000"/>
          <w:sz w:val="28"/>
          <w:szCs w:val="28"/>
          <w:lang w:val="ru-RU"/>
        </w:rPr>
        <w:t>оспитатель имитирует отбивание движение мяча, показывая на детях (они мячики, затем они катятся, бегут в разных направлениях). Можно поставить рядом с собой несколько детей, которые будут вместе с ним отбивать свои мячи, затем лов</w:t>
      </w:r>
      <w:r w:rsidRPr="00544E4C">
        <w:rPr>
          <w:color w:val="000000"/>
          <w:sz w:val="28"/>
          <w:szCs w:val="28"/>
          <w:lang w:val="ru-RU"/>
        </w:rPr>
        <w:t>ить убегающих.</w:t>
      </w:r>
    </w:p>
    <w:p w:rsidR="007F0359" w:rsidRDefault="0037704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F0359" w:rsidRDefault="0037704F">
      <w:pPr>
        <w:pStyle w:val="a3"/>
        <w:spacing w:beforeAutospacing="0" w:after="160" w:afterAutospacing="0" w:line="2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bCs/>
          <w:color w:val="000000"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</w:rPr>
        <w:t>Пальчиковые игры</w:t>
      </w:r>
    </w:p>
    <w:p w:rsidR="007F0359" w:rsidRDefault="0037704F">
      <w:pPr>
        <w:pStyle w:val="a3"/>
        <w:spacing w:beforeAutospacing="0" w:after="160" w:afterAutospacing="0"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Наша Таня…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6126"/>
      </w:tblGrid>
      <w:tr w:rsidR="007F0359">
        <w:tc>
          <w:tcPr>
            <w:tcW w:w="3550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Наша Таня громко плачет,</w:t>
            </w:r>
          </w:p>
        </w:tc>
        <w:tc>
          <w:tcPr>
            <w:tcW w:w="6126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хлопки ладонями; ладони сжаты в кулачки,</w:t>
            </w:r>
          </w:p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вращательные движения около глаз</w:t>
            </w:r>
          </w:p>
        </w:tc>
      </w:tr>
      <w:tr w:rsidR="007F0359">
        <w:tc>
          <w:tcPr>
            <w:tcW w:w="3550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Уронила в речку мячик. </w:t>
            </w:r>
          </w:p>
        </w:tc>
        <w:tc>
          <w:tcPr>
            <w:tcW w:w="6126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волнообразные движения всей рукой:</w:t>
            </w:r>
          </w:p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пальца обеих рук соединены в круг</w:t>
            </w:r>
          </w:p>
        </w:tc>
      </w:tr>
      <w:tr w:rsidR="007F0359">
        <w:tc>
          <w:tcPr>
            <w:tcW w:w="3550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Тише, Танечка, не плачь,</w:t>
            </w:r>
          </w:p>
        </w:tc>
        <w:tc>
          <w:tcPr>
            <w:tcW w:w="6126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указательный палец правой руки прижать к губам;</w:t>
            </w:r>
          </w:p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вращательные движения кулачками у глаз</w:t>
            </w:r>
          </w:p>
        </w:tc>
      </w:tr>
      <w:tr w:rsidR="007F0359">
        <w:tc>
          <w:tcPr>
            <w:tcW w:w="3550" w:type="dxa"/>
            <w:vAlign w:val="center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color w:val="000000"/>
                <w:sz w:val="28"/>
                <w:szCs w:val="28"/>
                <w:lang w:val="ru-RU"/>
              </w:rPr>
              <w:t>Не утонет в речке мяч.</w:t>
            </w:r>
          </w:p>
        </w:tc>
        <w:tc>
          <w:tcPr>
            <w:tcW w:w="6126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волнообразные движения всей рукой;</w:t>
            </w:r>
          </w:p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пальца обеих рук соединены в круг</w:t>
            </w:r>
          </w:p>
        </w:tc>
      </w:tr>
      <w:tr w:rsidR="007F0359">
        <w:tc>
          <w:tcPr>
            <w:tcW w:w="3550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Мы поедем за водой </w:t>
            </w:r>
          </w:p>
        </w:tc>
        <w:tc>
          <w:tcPr>
            <w:tcW w:w="6126" w:type="dxa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имитация вращения руля</w:t>
            </w:r>
          </w:p>
        </w:tc>
      </w:tr>
      <w:tr w:rsidR="007F0359">
        <w:tc>
          <w:tcPr>
            <w:tcW w:w="3550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дост</w:t>
            </w:r>
            <w:r>
              <w:rPr>
                <w:color w:val="000000"/>
                <w:sz w:val="28"/>
                <w:szCs w:val="28"/>
              </w:rPr>
              <w:t xml:space="preserve">анем мячик твой. </w:t>
            </w:r>
          </w:p>
        </w:tc>
        <w:tc>
          <w:tcPr>
            <w:tcW w:w="6126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>пальца обеих рук соединены в круг</w:t>
            </w:r>
          </w:p>
        </w:tc>
      </w:tr>
    </w:tbl>
    <w:p w:rsidR="007F0359" w:rsidRPr="00544E4C" w:rsidRDefault="007F0359">
      <w:pPr>
        <w:pStyle w:val="a3"/>
        <w:spacing w:beforeAutospacing="0" w:after="160" w:afterAutospacing="0" w:line="260" w:lineRule="auto"/>
        <w:jc w:val="both"/>
        <w:rPr>
          <w:b/>
          <w:bCs/>
          <w:color w:val="000000"/>
          <w:sz w:val="28"/>
          <w:szCs w:val="28"/>
          <w:lang w:val="ru-RU"/>
        </w:rPr>
      </w:pPr>
    </w:p>
    <w:p w:rsidR="007F0359" w:rsidRDefault="0037704F">
      <w:pPr>
        <w:pStyle w:val="a3"/>
        <w:spacing w:beforeAutospacing="0" w:after="160" w:afterAutospacing="0"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Самолет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6109"/>
      </w:tblGrid>
      <w:tr w:rsidR="007F0359">
        <w:tc>
          <w:tcPr>
            <w:tcW w:w="3567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Самолёт</w:t>
            </w:r>
            <w:r>
              <w:rPr>
                <w:color w:val="000000"/>
                <w:sz w:val="28"/>
                <w:szCs w:val="28"/>
              </w:rPr>
              <w:t xml:space="preserve"> построим сами,</w:t>
            </w:r>
          </w:p>
        </w:tc>
        <w:tc>
          <w:tcPr>
            <w:tcW w:w="6109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руки раскинуть в стороны и покачивать вверх-вниз</w:t>
            </w:r>
          </w:p>
        </w:tc>
      </w:tr>
      <w:tr w:rsidR="007F0359">
        <w:tc>
          <w:tcPr>
            <w:tcW w:w="3567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Понесёмся</w:t>
            </w:r>
            <w:r>
              <w:rPr>
                <w:color w:val="000000"/>
                <w:sz w:val="28"/>
                <w:szCs w:val="28"/>
              </w:rPr>
              <w:t xml:space="preserve"> над лесами,</w:t>
            </w:r>
          </w:p>
        </w:tc>
        <w:tc>
          <w:tcPr>
            <w:tcW w:w="6109" w:type="dxa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 пальца обеих рук переплетены</w:t>
            </w:r>
          </w:p>
        </w:tc>
      </w:tr>
      <w:tr w:rsidR="007F0359">
        <w:tc>
          <w:tcPr>
            <w:tcW w:w="3567" w:type="dxa"/>
            <w:vAlign w:val="center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Понесёмся</w:t>
            </w:r>
            <w:r>
              <w:rPr>
                <w:color w:val="000000"/>
                <w:sz w:val="28"/>
                <w:szCs w:val="28"/>
              </w:rPr>
              <w:t xml:space="preserve"> над лесами,</w:t>
            </w:r>
          </w:p>
        </w:tc>
        <w:tc>
          <w:tcPr>
            <w:tcW w:w="6109" w:type="dxa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руки раскинуть в стороны и покачивать вверх-вниз</w:t>
            </w:r>
          </w:p>
        </w:tc>
      </w:tr>
      <w:tr w:rsidR="007F0359">
        <w:tc>
          <w:tcPr>
            <w:tcW w:w="3567" w:type="dxa"/>
            <w:vAlign w:val="center"/>
          </w:tcPr>
          <w:p w:rsidR="007F0359" w:rsidRPr="00544E4C" w:rsidRDefault="0037704F">
            <w:pPr>
              <w:pStyle w:val="a3"/>
              <w:widowControl/>
              <w:spacing w:beforeAutospacing="0" w:after="160" w:afterAutospacing="0" w:line="26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4E4C">
              <w:rPr>
                <w:color w:val="000000"/>
                <w:sz w:val="28"/>
                <w:szCs w:val="28"/>
                <w:lang w:val="ru-RU"/>
              </w:rPr>
              <w:t>А потом вернемся к маме.</w:t>
            </w:r>
          </w:p>
        </w:tc>
        <w:tc>
          <w:tcPr>
            <w:tcW w:w="6109" w:type="dxa"/>
          </w:tcPr>
          <w:p w:rsidR="007F0359" w:rsidRDefault="0037704F">
            <w:pPr>
              <w:pStyle w:val="a3"/>
              <w:widowControl/>
              <w:spacing w:beforeAutospacing="0" w:after="160" w:afterAutospacing="0" w:line="260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44E4C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i/>
                <w:iCs/>
                <w:color w:val="000000"/>
                <w:sz w:val="28"/>
                <w:szCs w:val="28"/>
              </w:rPr>
              <w:t>бхватить себя за плечи</w:t>
            </w:r>
          </w:p>
        </w:tc>
      </w:tr>
    </w:tbl>
    <w:p w:rsidR="007F0359" w:rsidRDefault="007F0359">
      <w:pPr>
        <w:pStyle w:val="a3"/>
        <w:spacing w:beforeAutospacing="0" w:after="160" w:afterAutospacing="0" w:line="260" w:lineRule="auto"/>
        <w:jc w:val="center"/>
        <w:rPr>
          <w:b/>
          <w:bCs/>
          <w:color w:val="000000"/>
          <w:sz w:val="28"/>
          <w:szCs w:val="28"/>
        </w:rPr>
      </w:pPr>
    </w:p>
    <w:p w:rsidR="007F0359" w:rsidRDefault="003770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F0359" w:rsidRDefault="0037704F">
      <w:pPr>
        <w:pStyle w:val="a3"/>
        <w:spacing w:beforeAutospacing="0" w:after="160" w:afterAutospacing="0" w:line="2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bCs/>
          <w:color w:val="000000"/>
          <w:sz w:val="28"/>
          <w:szCs w:val="28"/>
        </w:rPr>
        <w:t>4. Занятия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Опытно-экспериментальная деятельность «Тонет, не тонет»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Цель:</w:t>
      </w:r>
      <w:r w:rsidRPr="00544E4C">
        <w:rPr>
          <w:color w:val="000000"/>
          <w:sz w:val="28"/>
          <w:szCs w:val="28"/>
          <w:lang w:val="ru-RU"/>
        </w:rPr>
        <w:t xml:space="preserve"> формировать элементарную познавательно-исследовательскую деятельность и экспериментирование.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7F0359" w:rsidRPr="00544E4C" w:rsidRDefault="0037704F">
      <w:pPr>
        <w:pStyle w:val="a3"/>
        <w:numPr>
          <w:ilvl w:val="0"/>
          <w:numId w:val="15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 w:rsidRPr="00544E4C">
        <w:rPr>
          <w:color w:val="000000"/>
          <w:sz w:val="28"/>
          <w:szCs w:val="28"/>
          <w:lang w:val="ru-RU"/>
        </w:rPr>
        <w:t>тимулирование интереса детей к играм с природным материалом (вода) и к опытам с предметами (тонут, не тонут, плавают);</w:t>
      </w:r>
    </w:p>
    <w:p w:rsidR="007F0359" w:rsidRPr="00544E4C" w:rsidRDefault="0037704F">
      <w:pPr>
        <w:pStyle w:val="a3"/>
        <w:numPr>
          <w:ilvl w:val="0"/>
          <w:numId w:val="15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</w:t>
      </w:r>
      <w:r w:rsidRPr="00544E4C">
        <w:rPr>
          <w:color w:val="000000"/>
          <w:sz w:val="28"/>
          <w:szCs w:val="28"/>
          <w:lang w:val="ru-RU"/>
        </w:rPr>
        <w:t>точнение и закрепление правил без</w:t>
      </w:r>
      <w:r w:rsidRPr="00544E4C">
        <w:rPr>
          <w:color w:val="000000"/>
          <w:sz w:val="28"/>
          <w:szCs w:val="28"/>
          <w:lang w:val="ru-RU"/>
        </w:rPr>
        <w:t>опасного поведения у водоёма;</w:t>
      </w:r>
    </w:p>
    <w:p w:rsidR="007F0359" w:rsidRPr="00544E4C" w:rsidRDefault="0037704F">
      <w:pPr>
        <w:pStyle w:val="a3"/>
        <w:numPr>
          <w:ilvl w:val="0"/>
          <w:numId w:val="15"/>
        </w:numPr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</w:t>
      </w:r>
      <w:r w:rsidRPr="00544E4C">
        <w:rPr>
          <w:color w:val="000000"/>
          <w:sz w:val="28"/>
          <w:szCs w:val="28"/>
          <w:lang w:val="ru-RU"/>
        </w:rPr>
        <w:t>асширение у детей знаний о цвете и форме предмета.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Ход: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С плачем появляется кукла Таня.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Что случилось Танечка, почему ты плачешь?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Я играла у нас на озере, и мой мячик упал в воду, теперь у меня нет такого красивого мячика</w:t>
      </w:r>
      <w:r w:rsidRPr="00544E4C">
        <w:rPr>
          <w:color w:val="000000"/>
          <w:sz w:val="28"/>
          <w:szCs w:val="28"/>
          <w:lang w:val="ru-RU"/>
        </w:rPr>
        <w:t>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Ребята как вы думаете мячик утонет? (ответы детей).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 xml:space="preserve">А мы сейчас посмотрим, тонут резиновые мячики или нет. Посмотрите какие мячики, большие, маленькие, красные, жёлтые, синие, зелёные! А вот у нас маленький бассейн. Мы с вами положим мячи в воду и </w:t>
      </w:r>
      <w:r w:rsidRPr="00544E4C">
        <w:rPr>
          <w:color w:val="000000"/>
          <w:sz w:val="28"/>
          <w:szCs w:val="28"/>
          <w:lang w:val="ru-RU"/>
        </w:rPr>
        <w:t>посмотрим, что у нас получится.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Кирилл, возьми мячик. Какой мячик ты взял? (ответ)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Что с ним случилось? (мячик плавает)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Софья, какой мячик ты взяла? (ответ)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Положи мячик в воду, что с ним произошло? (плавает)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Аналогично опрашиваются все дети.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Пос</w:t>
      </w:r>
      <w:r w:rsidRPr="00544E4C">
        <w:rPr>
          <w:color w:val="000000"/>
          <w:sz w:val="28"/>
          <w:szCs w:val="28"/>
          <w:lang w:val="ru-RU"/>
        </w:rPr>
        <w:t xml:space="preserve">мотрите, ни один мячик не утонул, значит, резиновые мячики не тонут и твой мячик не утонул. Надо попросить взрослых и они тебе его достанут. Только сама в воду не заходи. Детям нельзя заходить в воду если нет рядом взрослых. Запомнила? </w:t>
      </w:r>
      <w:r>
        <w:rPr>
          <w:color w:val="000000"/>
          <w:sz w:val="28"/>
          <w:szCs w:val="28"/>
        </w:rPr>
        <w:t>(кукла отвечает)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center"/>
        <w:rPr>
          <w:color w:val="000000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743575" cy="6105525"/>
            <wp:effectExtent l="0" t="0" r="9525" b="9525"/>
            <wp:docPr id="8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Давайте вспомним стихотворение Агнии Барто про Таню и мячик. (дети вместе с вос</w:t>
      </w:r>
      <w:r>
        <w:rPr>
          <w:color w:val="000000"/>
          <w:sz w:val="28"/>
          <w:szCs w:val="28"/>
          <w:lang w:val="ru-RU"/>
        </w:rPr>
        <w:t>питате</w:t>
      </w:r>
      <w:r w:rsidRPr="00544E4C">
        <w:rPr>
          <w:color w:val="000000"/>
          <w:sz w:val="28"/>
          <w:szCs w:val="28"/>
          <w:lang w:val="ru-RU"/>
        </w:rPr>
        <w:t>лем читают стих)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Наша Таня громко плачет,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Уронила в речку мячик.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544E4C">
        <w:rPr>
          <w:color w:val="000000"/>
          <w:sz w:val="28"/>
          <w:szCs w:val="28"/>
          <w:lang w:val="ru-RU"/>
        </w:rPr>
        <w:t>Тише, Танечка, не плачь,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Не утонет, в речке мяч».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Кукла Таня: </w:t>
      </w:r>
      <w:r>
        <w:rPr>
          <w:color w:val="000000"/>
          <w:sz w:val="28"/>
          <w:szCs w:val="28"/>
          <w:lang w:val="ru-RU"/>
        </w:rPr>
        <w:t>«</w:t>
      </w:r>
      <w:r w:rsidRPr="00544E4C">
        <w:rPr>
          <w:color w:val="000000"/>
          <w:sz w:val="28"/>
          <w:szCs w:val="28"/>
          <w:lang w:val="ru-RU"/>
        </w:rPr>
        <w:t>В кармане у меня ещё камушки лежат</w:t>
      </w:r>
      <w:r>
        <w:rPr>
          <w:color w:val="000000"/>
          <w:sz w:val="28"/>
          <w:szCs w:val="28"/>
          <w:lang w:val="ru-RU"/>
        </w:rPr>
        <w:t>,</w:t>
      </w:r>
      <w:r w:rsidRPr="00544E4C">
        <w:rPr>
          <w:color w:val="000000"/>
          <w:sz w:val="28"/>
          <w:szCs w:val="28"/>
          <w:lang w:val="ru-RU"/>
        </w:rPr>
        <w:t xml:space="preserve"> они т</w:t>
      </w:r>
      <w:r w:rsidRPr="00544E4C">
        <w:rPr>
          <w:color w:val="000000"/>
          <w:sz w:val="28"/>
          <w:szCs w:val="28"/>
          <w:lang w:val="ru-RU"/>
        </w:rPr>
        <w:t>онут или нет?»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Давайте посмотрим ребятки, утонут камушки или нет?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 xml:space="preserve">Возьмите камушки и бросьте в </w:t>
      </w:r>
      <w:r>
        <w:rPr>
          <w:color w:val="000000"/>
          <w:sz w:val="28"/>
          <w:szCs w:val="28"/>
          <w:lang w:val="ru-RU"/>
        </w:rPr>
        <w:t xml:space="preserve">таз </w:t>
      </w:r>
      <w:r w:rsidRPr="00544E4C">
        <w:rPr>
          <w:color w:val="000000"/>
          <w:sz w:val="28"/>
          <w:szCs w:val="28"/>
          <w:lang w:val="ru-RU"/>
        </w:rPr>
        <w:t>с водой. Что же случилось с камнями? (утонули)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lastRenderedPageBreak/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Видите, дети, резиновые мячи не тонут, а тяжёлые камушки тонут.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Сейчас мы возьмём оставшиеся мячи и по</w:t>
      </w:r>
      <w:r w:rsidRPr="00544E4C">
        <w:rPr>
          <w:color w:val="000000"/>
          <w:sz w:val="28"/>
          <w:szCs w:val="28"/>
          <w:lang w:val="ru-RU"/>
        </w:rPr>
        <w:t>йдём с ними играть.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Конспект занятия "Грузовая машина"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Программное содержание:</w:t>
      </w:r>
      <w:r w:rsidRPr="00544E4C">
        <w:rPr>
          <w:color w:val="000000"/>
          <w:sz w:val="28"/>
          <w:szCs w:val="28"/>
          <w:lang w:val="ru-RU"/>
        </w:rPr>
        <w:t xml:space="preserve"> закрепить знания детей о транспортном средстве — грузовом автомобиле и его назначением, о профессии «водитель», о частях автомобиля (кузов, кабина, колёса); продолжать закреплят</w:t>
      </w:r>
      <w:r w:rsidRPr="00544E4C">
        <w:rPr>
          <w:color w:val="000000"/>
          <w:sz w:val="28"/>
          <w:szCs w:val="28"/>
          <w:lang w:val="ru-RU"/>
        </w:rPr>
        <w:t>ь знания цветов (красный, жёлтый, синий, зелёный); тренировать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составление грузового автомобиля из частей; развивать внимание, ориентирование в пространстве, умение реагировать на сигнал; воспитывать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желание получить профессию шофера.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Приёмы</w:t>
      </w:r>
      <w:r w:rsidRPr="00544E4C">
        <w:rPr>
          <w:b/>
          <w:bCs/>
          <w:color w:val="000000"/>
          <w:sz w:val="28"/>
          <w:szCs w:val="28"/>
          <w:lang w:val="ru-RU"/>
        </w:rPr>
        <w:t xml:space="preserve"> и методы:</w:t>
      </w:r>
      <w:r w:rsidRPr="00544E4C">
        <w:rPr>
          <w:color w:val="000000"/>
          <w:sz w:val="28"/>
          <w:szCs w:val="28"/>
          <w:lang w:val="ru-RU"/>
        </w:rPr>
        <w:t xml:space="preserve"> словесный, игровой, наглядный.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Материал:</w:t>
      </w:r>
      <w:r w:rsidRPr="00544E4C">
        <w:rPr>
          <w:color w:val="000000"/>
          <w:sz w:val="28"/>
          <w:szCs w:val="28"/>
          <w:lang w:val="ru-RU"/>
        </w:rPr>
        <w:t xml:space="preserve"> грузовая машина, жилеты, разноцветные рули и гаражи, части грузового автомобиля (кузов, кабина, колёса) на каждого ребёнка.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Словарная работа</w:t>
      </w:r>
      <w:r>
        <w:rPr>
          <w:b/>
          <w:bCs/>
          <w:color w:val="000000"/>
          <w:sz w:val="28"/>
          <w:szCs w:val="28"/>
          <w:lang w:val="ru-RU"/>
        </w:rPr>
        <w:t>:</w:t>
      </w:r>
      <w:r w:rsidRPr="00544E4C">
        <w:rPr>
          <w:color w:val="000000"/>
          <w:sz w:val="28"/>
          <w:szCs w:val="28"/>
          <w:lang w:val="ru-RU"/>
        </w:rPr>
        <w:t xml:space="preserve"> «водитель», «грузовая», «чёрный».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Ход занятия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Организационный момент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Дети, послушайте загадку: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Я — рабочая машина,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Есть и кузов, и кабина.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Грузы я возить привык,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</w:rPr>
      </w:pPr>
      <w:r w:rsidRPr="00544E4C">
        <w:rPr>
          <w:color w:val="000000"/>
          <w:sz w:val="28"/>
          <w:szCs w:val="28"/>
          <w:lang w:val="ru-RU"/>
        </w:rPr>
        <w:t xml:space="preserve">И зовут все ... </w:t>
      </w:r>
      <w:r>
        <w:rPr>
          <w:color w:val="000000"/>
          <w:sz w:val="28"/>
          <w:szCs w:val="28"/>
        </w:rPr>
        <w:t>(грузовик)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Правильно, молодцы.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Ребята, вы слышите сигнал автомобиля?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(Звук сигнала БИ-БИ-БИ.)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Сюрпризный момент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(Воспитатель ввозит в группу большо</w:t>
      </w:r>
      <w:r w:rsidRPr="00544E4C">
        <w:rPr>
          <w:i/>
          <w:iCs/>
          <w:color w:val="000000"/>
          <w:sz w:val="28"/>
          <w:szCs w:val="28"/>
          <w:lang w:val="ru-RU"/>
        </w:rPr>
        <w:t>й грузовик)</w:t>
      </w:r>
      <w:r w:rsidRPr="00544E4C">
        <w:rPr>
          <w:color w:val="000000"/>
          <w:sz w:val="28"/>
          <w:szCs w:val="28"/>
          <w:lang w:val="ru-RU"/>
        </w:rPr>
        <w:t>: Ребята, посмотрите,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какая к нам приехала машина.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Машина, машина бежит, гудит.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В машине, в машине — водитель сидит.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Би–би–би! Би–би–би!</w:t>
      </w:r>
    </w:p>
    <w:p w:rsidR="007F0359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4238625" cy="5648325"/>
            <wp:effectExtent l="0" t="0" r="9525" b="952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А как называется машина, которая перевозит грузы?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Дети: </w:t>
      </w:r>
      <w:r w:rsidRPr="00544E4C">
        <w:rPr>
          <w:color w:val="000000"/>
          <w:sz w:val="28"/>
          <w:szCs w:val="28"/>
          <w:lang w:val="ru-RU"/>
        </w:rPr>
        <w:t>Грузовая.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 xml:space="preserve">Правильно, </w:t>
      </w:r>
      <w:r w:rsidRPr="00544E4C">
        <w:rPr>
          <w:color w:val="000000"/>
          <w:sz w:val="28"/>
          <w:szCs w:val="28"/>
          <w:lang w:val="ru-RU"/>
        </w:rPr>
        <w:t>ребята, эта машина называется грузовая.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А что перевозит грузовая машина?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Дети:</w:t>
      </w:r>
      <w:r w:rsidRPr="00544E4C">
        <w:rPr>
          <w:color w:val="000000"/>
          <w:sz w:val="28"/>
          <w:szCs w:val="28"/>
          <w:lang w:val="ru-RU"/>
        </w:rPr>
        <w:t xml:space="preserve"> Песок, кубики.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Правильно. Ребята, скажите, пожалуйста, а куда складывают груз?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Дети: </w:t>
      </w:r>
      <w:r w:rsidRPr="00544E4C">
        <w:rPr>
          <w:color w:val="000000"/>
          <w:sz w:val="28"/>
          <w:szCs w:val="28"/>
          <w:lang w:val="ru-RU"/>
        </w:rPr>
        <w:t>В кузов.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 w:rsidRPr="00544E4C">
        <w:rPr>
          <w:color w:val="000000"/>
          <w:sz w:val="28"/>
          <w:szCs w:val="28"/>
          <w:lang w:val="ru-RU"/>
        </w:rPr>
        <w:t xml:space="preserve"> Правильно. А какого цвета кузов у нашей груз</w:t>
      </w:r>
      <w:r w:rsidRPr="00544E4C">
        <w:rPr>
          <w:color w:val="000000"/>
          <w:sz w:val="28"/>
          <w:szCs w:val="28"/>
          <w:lang w:val="ru-RU"/>
        </w:rPr>
        <w:t>овой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машины?</w:t>
      </w:r>
    </w:p>
    <w:p w:rsidR="007F0359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Дети:</w:t>
      </w:r>
      <w:r w:rsidRPr="00544E4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Синий.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 w:rsidRPr="00544E4C">
        <w:rPr>
          <w:color w:val="000000"/>
          <w:sz w:val="28"/>
          <w:szCs w:val="28"/>
          <w:lang w:val="ru-RU"/>
        </w:rPr>
        <w:t xml:space="preserve"> Правильно</w:t>
      </w:r>
      <w:r>
        <w:rPr>
          <w:color w:val="000000"/>
          <w:sz w:val="28"/>
          <w:szCs w:val="28"/>
          <w:lang w:val="ru-RU"/>
        </w:rPr>
        <w:t>,</w:t>
      </w:r>
      <w:r w:rsidRPr="00544E4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у</w:t>
      </w:r>
      <w:r w:rsidRPr="00544E4C">
        <w:rPr>
          <w:color w:val="000000"/>
          <w:sz w:val="28"/>
          <w:szCs w:val="28"/>
          <w:lang w:val="ru-RU"/>
        </w:rPr>
        <w:t xml:space="preserve"> каждой машины есть водитель. Водитель — это человек, который управляет машиной. А где у нас сидит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водитель?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lastRenderedPageBreak/>
        <w:t>Дети:</w:t>
      </w:r>
      <w:r w:rsidRPr="00544E4C">
        <w:rPr>
          <w:color w:val="000000"/>
          <w:sz w:val="28"/>
          <w:szCs w:val="28"/>
          <w:lang w:val="ru-RU"/>
        </w:rPr>
        <w:t xml:space="preserve"> В кабине.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 w:rsidRPr="00544E4C">
        <w:rPr>
          <w:color w:val="000000"/>
          <w:sz w:val="28"/>
          <w:szCs w:val="28"/>
          <w:lang w:val="ru-RU"/>
        </w:rPr>
        <w:t xml:space="preserve"> Правильно. Какого цвета кабина у нашей грузовой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машины?</w:t>
      </w:r>
    </w:p>
    <w:p w:rsidR="007F0359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Дети:</w:t>
      </w:r>
      <w:r w:rsidRPr="00544E4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Ж</w:t>
      </w:r>
      <w:r w:rsidRPr="00544E4C">
        <w:rPr>
          <w:color w:val="000000"/>
          <w:sz w:val="28"/>
          <w:szCs w:val="28"/>
          <w:lang w:val="ru-RU"/>
        </w:rPr>
        <w:t>елтая</w:t>
      </w:r>
      <w:r>
        <w:rPr>
          <w:color w:val="000000"/>
          <w:sz w:val="28"/>
          <w:szCs w:val="28"/>
          <w:lang w:val="ru-RU"/>
        </w:rPr>
        <w:t>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Воспитатель: </w:t>
      </w:r>
      <w:r w:rsidRPr="00544E4C">
        <w:rPr>
          <w:color w:val="000000"/>
          <w:sz w:val="28"/>
          <w:szCs w:val="28"/>
          <w:lang w:val="ru-RU"/>
        </w:rPr>
        <w:t>Правильно, ребята. А без каких частей машина не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поедет?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Дети:</w:t>
      </w:r>
      <w:r w:rsidRPr="00544E4C">
        <w:rPr>
          <w:color w:val="000000"/>
          <w:sz w:val="28"/>
          <w:szCs w:val="28"/>
          <w:lang w:val="ru-RU"/>
        </w:rPr>
        <w:t xml:space="preserve"> Без колёс.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Воспитатель: </w:t>
      </w:r>
      <w:r w:rsidRPr="00544E4C">
        <w:rPr>
          <w:color w:val="000000"/>
          <w:sz w:val="28"/>
          <w:szCs w:val="28"/>
          <w:lang w:val="ru-RU"/>
        </w:rPr>
        <w:t>Правильно, без колёс. Колёса по форме круглые, а по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цвету — чёрные. Какие бывают колёса по форме и по цвету?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Дети: </w:t>
      </w:r>
      <w:r w:rsidRPr="00544E4C">
        <w:rPr>
          <w:color w:val="000000"/>
          <w:sz w:val="28"/>
          <w:szCs w:val="28"/>
          <w:lang w:val="ru-RU"/>
        </w:rPr>
        <w:t>Круглые, чёрные.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>Воспитатель:</w:t>
      </w:r>
      <w:r w:rsidRPr="00544E4C">
        <w:rPr>
          <w:color w:val="000000"/>
          <w:sz w:val="28"/>
          <w:szCs w:val="28"/>
          <w:lang w:val="ru-RU"/>
        </w:rPr>
        <w:t xml:space="preserve"> Прави</w:t>
      </w:r>
      <w:r w:rsidRPr="00544E4C">
        <w:rPr>
          <w:color w:val="000000"/>
          <w:sz w:val="28"/>
          <w:szCs w:val="28"/>
          <w:lang w:val="ru-RU"/>
        </w:rPr>
        <w:t>льно. Ребята, а где у нас едут машины?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i/>
          <w:iCs/>
          <w:color w:val="000000"/>
          <w:sz w:val="28"/>
          <w:szCs w:val="28"/>
          <w:lang w:val="ru-RU"/>
        </w:rPr>
        <w:t xml:space="preserve">Дети: </w:t>
      </w:r>
      <w:r w:rsidRPr="00544E4C">
        <w:rPr>
          <w:color w:val="000000"/>
          <w:sz w:val="28"/>
          <w:szCs w:val="28"/>
          <w:lang w:val="ru-RU"/>
        </w:rPr>
        <w:t>По дороге.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Игровой момент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544E4C">
        <w:rPr>
          <w:color w:val="000000"/>
          <w:sz w:val="28"/>
          <w:szCs w:val="28"/>
          <w:lang w:val="ru-RU"/>
        </w:rPr>
        <w:t>А сейчас мы поиграем в игру: «Поставь машину в свой гараж».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544E4C">
        <w:rPr>
          <w:color w:val="000000"/>
          <w:sz w:val="28"/>
          <w:szCs w:val="28"/>
          <w:lang w:val="ru-RU"/>
        </w:rPr>
        <w:t xml:space="preserve">Вы все будете водителями автомобилей. Все автомобили будут ездить со мной по кругу, а когда я скажу: </w:t>
      </w:r>
      <w:r w:rsidRPr="00544E4C">
        <w:rPr>
          <w:i/>
          <w:iCs/>
          <w:color w:val="000000"/>
          <w:sz w:val="28"/>
          <w:szCs w:val="28"/>
          <w:lang w:val="ru-RU"/>
        </w:rPr>
        <w:t>«Автомобили едут в г</w:t>
      </w:r>
      <w:r w:rsidRPr="00544E4C">
        <w:rPr>
          <w:i/>
          <w:iCs/>
          <w:color w:val="000000"/>
          <w:sz w:val="28"/>
          <w:szCs w:val="28"/>
          <w:lang w:val="ru-RU"/>
        </w:rPr>
        <w:t>араж»</w:t>
      </w:r>
      <w:r w:rsidRPr="00544E4C">
        <w:rPr>
          <w:color w:val="000000"/>
          <w:sz w:val="28"/>
          <w:szCs w:val="28"/>
          <w:lang w:val="ru-RU"/>
        </w:rPr>
        <w:t>, надо будет поставить машину в гараж такого же цвета, как руль, который я сейчас каждому дам.(</w:t>
      </w:r>
      <w:r>
        <w:rPr>
          <w:color w:val="000000"/>
          <w:sz w:val="28"/>
          <w:szCs w:val="28"/>
          <w:lang w:val="ru-RU"/>
        </w:rPr>
        <w:t>в</w:t>
      </w:r>
      <w:r w:rsidRPr="00544E4C">
        <w:rPr>
          <w:color w:val="000000"/>
          <w:sz w:val="28"/>
          <w:szCs w:val="28"/>
          <w:lang w:val="ru-RU"/>
        </w:rPr>
        <w:t>оспитатель раздаёт детям разноцветные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рули)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Шуршат по дорогам весёлые шины.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Спешат по дорогам машины, машины.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А в кузове важные срочные грузы: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Кирпич и </w:t>
      </w:r>
      <w:r w:rsidRPr="00544E4C">
        <w:rPr>
          <w:color w:val="000000"/>
          <w:sz w:val="28"/>
          <w:szCs w:val="28"/>
          <w:lang w:val="ru-RU"/>
        </w:rPr>
        <w:t>железо, дрова и арбузы.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Автомобили едут в гараж!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 Молодцы, все были внимательными водителями, справились с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заданием, никто не перепутал свой гараж.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Грузовые автомобили перевозят много тяжёлых грузов. И вот случилась беда, они сломались. Надо помочь, отрем</w:t>
      </w:r>
      <w:r w:rsidRPr="00544E4C">
        <w:rPr>
          <w:color w:val="000000"/>
          <w:sz w:val="28"/>
          <w:szCs w:val="28"/>
          <w:lang w:val="ru-RU"/>
        </w:rPr>
        <w:t>онтировать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грузовые автомобили, собрать из частей.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Игра «Собери машину»</w:t>
      </w:r>
      <w:r w:rsidRPr="00544E4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(к</w:t>
      </w:r>
      <w:r w:rsidRPr="00544E4C">
        <w:rPr>
          <w:color w:val="000000"/>
          <w:sz w:val="28"/>
          <w:szCs w:val="28"/>
          <w:lang w:val="ru-RU"/>
        </w:rPr>
        <w:t>аждому ребёнку раздаются части грузовой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машины, их надо собрать)</w:t>
      </w:r>
      <w:r>
        <w:rPr>
          <w:color w:val="000000"/>
          <w:sz w:val="28"/>
          <w:szCs w:val="28"/>
          <w:lang w:val="ru-RU"/>
        </w:rPr>
        <w:t>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 Вот какие мои ребята молодцы, все автомобили отремонтировали. Машины — наши верные помощники. Надо следить за маши</w:t>
      </w:r>
      <w:r w:rsidRPr="00544E4C">
        <w:rPr>
          <w:color w:val="000000"/>
          <w:sz w:val="28"/>
          <w:szCs w:val="28"/>
          <w:lang w:val="ru-RU"/>
        </w:rPr>
        <w:t>нами,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аккуратно с ними обращаться.</w:t>
      </w:r>
    </w:p>
    <w:p w:rsidR="007F0359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Итог</w:t>
      </w:r>
      <w:r>
        <w:rPr>
          <w:b/>
          <w:bCs/>
          <w:color w:val="000000"/>
          <w:sz w:val="28"/>
          <w:szCs w:val="28"/>
          <w:lang w:val="ru-RU"/>
        </w:rPr>
        <w:t>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544E4C">
        <w:rPr>
          <w:color w:val="000000"/>
          <w:sz w:val="28"/>
          <w:szCs w:val="28"/>
          <w:lang w:val="ru-RU"/>
        </w:rPr>
        <w:t>А вот этот большой грузовик останется у нас в группе, он будет жить у</w:t>
      </w:r>
      <w:r>
        <w:rPr>
          <w:color w:val="000000"/>
          <w:sz w:val="28"/>
          <w:szCs w:val="28"/>
          <w:lang w:val="ru-RU"/>
        </w:rPr>
        <w:t xml:space="preserve"> </w:t>
      </w:r>
      <w:r w:rsidRPr="00544E4C">
        <w:rPr>
          <w:color w:val="000000"/>
          <w:sz w:val="28"/>
          <w:szCs w:val="28"/>
          <w:lang w:val="ru-RU"/>
        </w:rPr>
        <w:t>нас среди игрушек.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lastRenderedPageBreak/>
        <w:t>Качу, лечу во весь опор,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Я сам шофёр, я сам мотор,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Нажимаю на педаль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И машина мчится вдаль.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 xml:space="preserve">(Воспитатель ставит грузовую </w:t>
      </w:r>
      <w:r w:rsidRPr="00544E4C">
        <w:rPr>
          <w:color w:val="000000"/>
          <w:sz w:val="28"/>
          <w:szCs w:val="28"/>
          <w:lang w:val="ru-RU"/>
        </w:rPr>
        <w:t>машину среди игрушек.)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Чтение и обыгрывание стихотворения А.Барто «Грузовик»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 xml:space="preserve">Цель: </w:t>
      </w:r>
      <w:r>
        <w:rPr>
          <w:color w:val="000000"/>
          <w:sz w:val="28"/>
          <w:szCs w:val="28"/>
          <w:lang w:val="ru-RU"/>
        </w:rPr>
        <w:t>в</w:t>
      </w:r>
      <w:r w:rsidRPr="00544E4C">
        <w:rPr>
          <w:color w:val="000000"/>
          <w:sz w:val="28"/>
          <w:szCs w:val="28"/>
          <w:lang w:val="ru-RU"/>
        </w:rPr>
        <w:t>оспитывать у детей умение слушать, запоминать небольшое по объёму стихотворение, читать наизусть, не торопясь, чётко выговаривая слова и, особенно, окончания слов; учить де</w:t>
      </w:r>
      <w:r w:rsidRPr="00544E4C">
        <w:rPr>
          <w:color w:val="000000"/>
          <w:sz w:val="28"/>
          <w:szCs w:val="28"/>
          <w:lang w:val="ru-RU"/>
        </w:rPr>
        <w:t>тей отчётливо произносить звуки.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b/>
          <w:bCs/>
          <w:color w:val="000000"/>
          <w:sz w:val="28"/>
          <w:szCs w:val="28"/>
          <w:lang w:val="ru-RU"/>
        </w:rPr>
      </w:pPr>
      <w:r w:rsidRPr="00544E4C">
        <w:rPr>
          <w:b/>
          <w:bCs/>
          <w:color w:val="000000"/>
          <w:sz w:val="28"/>
          <w:szCs w:val="28"/>
          <w:lang w:val="ru-RU"/>
        </w:rPr>
        <w:t>Ход занятия: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 Давайте покатаем кота в машине. Как только машина трогается, кот начинает мяукать, выпрыгивает, опрокинув грузовик. (Обыгрывается.)</w:t>
      </w:r>
    </w:p>
    <w:p w:rsidR="007F0359" w:rsidRPr="00544E4C" w:rsidRDefault="0037704F">
      <w:pPr>
        <w:pStyle w:val="a3"/>
        <w:spacing w:beforeAutospacing="0" w:after="160" w:afterAutospacing="0" w:line="2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- В этой книжке есть стихотворение про грузовик. Послушайте его: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Нет, напрас</w:t>
      </w:r>
      <w:r w:rsidRPr="00544E4C">
        <w:rPr>
          <w:color w:val="000000"/>
          <w:sz w:val="28"/>
          <w:szCs w:val="28"/>
          <w:lang w:val="ru-RU"/>
        </w:rPr>
        <w:t>но мы решили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Прокатить кота в машине:</w:t>
      </w:r>
    </w:p>
    <w:p w:rsidR="007F0359" w:rsidRPr="00544E4C" w:rsidRDefault="0037704F">
      <w:pPr>
        <w:pStyle w:val="a3"/>
        <w:spacing w:beforeAutospacing="0" w:after="160" w:afterAutospacing="0" w:line="260" w:lineRule="auto"/>
        <w:jc w:val="center"/>
        <w:rPr>
          <w:color w:val="000000"/>
          <w:sz w:val="28"/>
          <w:szCs w:val="28"/>
          <w:lang w:val="ru-RU"/>
        </w:rPr>
      </w:pPr>
      <w:r w:rsidRPr="00544E4C">
        <w:rPr>
          <w:color w:val="000000"/>
          <w:sz w:val="28"/>
          <w:szCs w:val="28"/>
          <w:lang w:val="ru-RU"/>
        </w:rPr>
        <w:t>Кот кататься не привык –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Опрокинул грузовик.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читает стихотворение </w:t>
      </w:r>
      <w:r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1—2 раза. Дети помогают ему читать, затем </w:t>
      </w:r>
      <w:r>
        <w:rPr>
          <w:rFonts w:ascii="Times New Roman" w:hAnsi="Times New Roman" w:cs="Times New Roman"/>
          <w:sz w:val="28"/>
          <w:szCs w:val="28"/>
        </w:rPr>
        <w:t xml:space="preserve">повторяют </w:t>
      </w:r>
      <w:r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занятия по рисованию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«Дорога для грузовика»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Программное содержание: 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F0359" w:rsidRDefault="0037704F">
      <w:pPr>
        <w:numPr>
          <w:ilvl w:val="0"/>
          <w:numId w:val="16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чить детей рисовать горизонтальные линии широкие;</w:t>
      </w:r>
    </w:p>
    <w:p w:rsidR="007F0359" w:rsidRDefault="0037704F">
      <w:pPr>
        <w:numPr>
          <w:ilvl w:val="0"/>
          <w:numId w:val="16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азвивать у детей сюжетно-игровой замысел на основе впечатлений об окружающем;</w:t>
      </w:r>
    </w:p>
    <w:p w:rsidR="007F0359" w:rsidRDefault="0037704F">
      <w:pPr>
        <w:numPr>
          <w:ilvl w:val="0"/>
          <w:numId w:val="16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азвивать мелкую моторику рук.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Познание: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ать детям </w:t>
      </w:r>
      <w:r>
        <w:rPr>
          <w:rFonts w:ascii="Times New Roman" w:hAnsi="Times New Roman" w:cs="Times New Roman"/>
          <w:sz w:val="28"/>
          <w:szCs w:val="28"/>
        </w:rPr>
        <w:t>знания о том, что машины ездят по дороге, оставляют след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Коммуникация: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пособствовать развитию речи как средство общения;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родолжать учить детей вступать в диалог с педагогом и другими детьми.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творчество: Закрепить навыки рисования широких </w:t>
      </w:r>
      <w:r>
        <w:rPr>
          <w:rFonts w:ascii="Times New Roman" w:hAnsi="Times New Roman" w:cs="Times New Roman"/>
          <w:sz w:val="28"/>
          <w:szCs w:val="28"/>
        </w:rPr>
        <w:t>линий.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литературы: Чтение стихотворения О. Корнеевой «Грузовик»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культура: физминутка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numPr>
          <w:ilvl w:val="0"/>
          <w:numId w:val="17"/>
        </w:num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Здоровье: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ледить за правильной осанкой детей при работе за столом.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грузовая машина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гуашь, альбомные</w:t>
      </w:r>
      <w:r>
        <w:rPr>
          <w:rFonts w:ascii="Times New Roman" w:hAnsi="Times New Roman" w:cs="Times New Roman"/>
          <w:sz w:val="28"/>
          <w:szCs w:val="28"/>
        </w:rPr>
        <w:t xml:space="preserve"> листы, кисточки, стаканы с водой.</w:t>
      </w:r>
    </w:p>
    <w:p w:rsidR="007F0359" w:rsidRDefault="0037704F">
      <w:pPr>
        <w:spacing w:line="2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114300" distR="114300">
            <wp:extent cx="4210050" cy="5657850"/>
            <wp:effectExtent l="0" t="0" r="0" b="0"/>
            <wp:docPr id="7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наблюдение на прогулке за проезжающими машинами, следами от колес на дорогах. Игры с машинами, катание кукол.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деятельности: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сидят на ковре. В группу въезжает машина</w:t>
      </w:r>
      <w:r>
        <w:rPr>
          <w:rFonts w:ascii="Times New Roman" w:hAnsi="Times New Roman" w:cs="Times New Roman"/>
          <w:sz w:val="28"/>
          <w:szCs w:val="28"/>
        </w:rPr>
        <w:t xml:space="preserve"> «Би-би-би». Ездит по группе и оставляет след.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читает стих О. Корнеевой «Грузовик»)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Грузовик </w:t>
      </w:r>
      <w:r>
        <w:rPr>
          <w:rFonts w:ascii="Times New Roman" w:hAnsi="Times New Roman" w:cs="Times New Roman"/>
          <w:sz w:val="28"/>
          <w:szCs w:val="28"/>
        </w:rPr>
        <w:t>везёт</w:t>
      </w:r>
      <w:r>
        <w:rPr>
          <w:rFonts w:ascii="Times New Roman" w:hAnsi="Times New Roman" w:cs="Times New Roman"/>
          <w:sz w:val="28"/>
          <w:szCs w:val="28"/>
        </w:rPr>
        <w:t xml:space="preserve"> песок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шоссе, через лесок.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стройку подъезжает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песочек выгружает.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Скажите, пожалуйста, ребята, где машины ездят?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дороге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ребята. Вы очень внимательны. Машины едут по дороге. Скажите, пожалуйста, ребята. Люди ходят по дороге ногами, а машина…?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На колесах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Умницы, ребята. Правильно. Машина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дет по дороге колесами. Скажите, </w:t>
      </w:r>
      <w:r>
        <w:rPr>
          <w:rFonts w:ascii="Times New Roman" w:hAnsi="Times New Roman" w:cs="Times New Roman"/>
          <w:sz w:val="28"/>
          <w:szCs w:val="28"/>
        </w:rPr>
        <w:t>пожалуйста, ребята, что машина оставляет после себя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дороге? (Дети обращают внимание на след от колес которые оставила машина)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Следы, отпечатки.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Умницы. Вы правы. Проезжая по дороге, машина оставляет за собой след. Попробуем, ребята пр</w:t>
      </w:r>
      <w:r>
        <w:rPr>
          <w:rFonts w:ascii="Times New Roman" w:hAnsi="Times New Roman" w:cs="Times New Roman"/>
          <w:sz w:val="28"/>
          <w:szCs w:val="28"/>
        </w:rPr>
        <w:t>евратится в машины, и проехать по дороге. (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и дети делают пальчиковую гимнастику)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«Ехали» </w:t>
      </w:r>
      <w:r>
        <w:rPr>
          <w:rFonts w:ascii="Times New Roman" w:hAnsi="Times New Roman" w:cs="Times New Roman"/>
          <w:sz w:val="28"/>
          <w:szCs w:val="28"/>
        </w:rPr>
        <w:t xml:space="preserve">(Дети </w:t>
      </w:r>
      <w:r>
        <w:rPr>
          <w:rFonts w:ascii="Times New Roman" w:hAnsi="Times New Roman" w:cs="Times New Roman"/>
          <w:sz w:val="28"/>
          <w:szCs w:val="28"/>
        </w:rPr>
        <w:t>поочерёдно</w:t>
      </w:r>
      <w:r>
        <w:rPr>
          <w:rFonts w:ascii="Times New Roman" w:hAnsi="Times New Roman" w:cs="Times New Roman"/>
          <w:sz w:val="28"/>
          <w:szCs w:val="28"/>
        </w:rPr>
        <w:t xml:space="preserve"> загибают пальцы)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первым пальцем-малышком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трамвайный парк </w:t>
      </w:r>
      <w:r>
        <w:rPr>
          <w:rFonts w:ascii="Times New Roman" w:hAnsi="Times New Roman" w:cs="Times New Roman"/>
          <w:sz w:val="28"/>
          <w:szCs w:val="28"/>
        </w:rPr>
        <w:t>пойдём</w:t>
      </w:r>
      <w:r>
        <w:rPr>
          <w:rFonts w:ascii="Times New Roman" w:hAnsi="Times New Roman" w:cs="Times New Roman"/>
          <w:sz w:val="28"/>
          <w:szCs w:val="28"/>
        </w:rPr>
        <w:t xml:space="preserve"> пешком.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другим – поедем мы в трамвае,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Тихонько песни напевая.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</w:t>
      </w:r>
      <w:r>
        <w:rPr>
          <w:rFonts w:ascii="Times New Roman" w:hAnsi="Times New Roman" w:cs="Times New Roman"/>
          <w:sz w:val="28"/>
          <w:szCs w:val="28"/>
        </w:rPr>
        <w:t>ретьим сядем мы в такси,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Попросим в порт нас отвезти!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четвёртым</w:t>
      </w:r>
      <w:r>
        <w:rPr>
          <w:rFonts w:ascii="Times New Roman" w:hAnsi="Times New Roman" w:cs="Times New Roman"/>
          <w:sz w:val="28"/>
          <w:szCs w:val="28"/>
        </w:rPr>
        <w:t xml:space="preserve"> пальчиком в ракете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полетим к другой планете.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Садись-ка, пятый в </w:t>
      </w:r>
      <w:r>
        <w:rPr>
          <w:rFonts w:ascii="Times New Roman" w:hAnsi="Times New Roman" w:cs="Times New Roman"/>
          <w:sz w:val="28"/>
          <w:szCs w:val="28"/>
        </w:rPr>
        <w:t>самолёт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тобой отправимся в полет.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(Правая рука изображает </w:t>
      </w:r>
      <w:r>
        <w:rPr>
          <w:rFonts w:ascii="Times New Roman" w:hAnsi="Times New Roman" w:cs="Times New Roman"/>
          <w:sz w:val="28"/>
          <w:szCs w:val="28"/>
        </w:rPr>
        <w:t>самолёт</w:t>
      </w:r>
      <w:r>
        <w:rPr>
          <w:rFonts w:ascii="Times New Roman" w:hAnsi="Times New Roman" w:cs="Times New Roman"/>
          <w:sz w:val="28"/>
          <w:szCs w:val="28"/>
        </w:rPr>
        <w:t>. Большой палец и мизинец оттопырены – это крылья).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</w:t>
      </w:r>
      <w:r>
        <w:rPr>
          <w:rFonts w:ascii="Times New Roman" w:hAnsi="Times New Roman" w:cs="Times New Roman"/>
          <w:i/>
          <w:iCs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Хорошо попутешествовали! Чтобы наше путешествие не заканчивалось, было интересным, запоминающим, нарисуем дорогу 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показывает способ рисования широкой линии)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Сейчас, ребята, вы будете рисовать дорогу для грузовика (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ети рисуют,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помогает, нуждающимся, беседует «Как рисует дорогу?», «Для кого рисует дорогу?», «Какая дорога по ширине?»).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Хорошо справились с работой. У нас с вами получилась широкая, длинная дорога. Путешествие было интересным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организ</w:t>
      </w:r>
      <w:r>
        <w:rPr>
          <w:rFonts w:ascii="Times New Roman" w:hAnsi="Times New Roman" w:cs="Times New Roman"/>
          <w:b/>
          <w:bCs/>
          <w:sz w:val="28"/>
          <w:szCs w:val="28"/>
        </w:rPr>
        <w:t>ованной образовательной деятельности на тему: “Рассматривание игрушки Самолёт”.</w:t>
      </w:r>
    </w:p>
    <w:p w:rsidR="007F0359" w:rsidRDefault="0037704F">
      <w:pPr>
        <w:spacing w:line="2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114300" distR="114300">
            <wp:extent cx="5743575" cy="4914900"/>
            <wp:effectExtent l="0" t="0" r="9525" b="0"/>
            <wp:docPr id="5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продолжать учить детей, отвечать предложениями на простые вопросы, укреплять артикуляционный аппарат, закрепить цвета: красный, синий, воспитывать умение действовать </w:t>
      </w:r>
      <w:r>
        <w:rPr>
          <w:rFonts w:ascii="Times New Roman" w:hAnsi="Times New Roman" w:cs="Times New Roman"/>
          <w:sz w:val="28"/>
          <w:szCs w:val="28"/>
        </w:rPr>
        <w:t>по сигналу в подвижной игре “Самолёты”.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игрушки: кошка, самолёт, простынь, указка, корзинка для кошки.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Интеграция: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закрепить части самолёта, пилот ведёт самолёт.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Сенсорика: различать цвета: красный, синий.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культура: подвижная</w:t>
      </w:r>
      <w:r>
        <w:rPr>
          <w:rFonts w:ascii="Times New Roman" w:hAnsi="Times New Roman" w:cs="Times New Roman"/>
          <w:sz w:val="28"/>
          <w:szCs w:val="28"/>
        </w:rPr>
        <w:t xml:space="preserve"> игра “Самолёты” – совершенствовать бег врассыпную.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группу. За дверью мяукает кошка.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слышали кто–то сказал “Мяу” (достаёт кошку и берёт её на руки). Кто это к нам пришёл в гости? Это Мурка.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Мурка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дороги не найду, можно с вами я пойду?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Пойдём с нами в детский сад, стульчики там ждут ребят (дети садятся на стульчики, Мурка и воспитатель - тоже).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Кошка Мурка, посиди,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ребяток погляди,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 все сидят,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</w:t>
      </w:r>
      <w:r>
        <w:rPr>
          <w:rFonts w:ascii="Times New Roman" w:hAnsi="Times New Roman" w:cs="Times New Roman"/>
          <w:sz w:val="28"/>
          <w:szCs w:val="28"/>
        </w:rPr>
        <w:t xml:space="preserve"> дружат у ребят.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Мурка, почему ты грустная?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Мурка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летала никогда.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на чём можно летать? (Воспитатель заранее кладёт под простынь самолёт и указку возле себя).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Ой, что тут за снежок?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ведь это… Самолёт </w:t>
      </w:r>
      <w:r>
        <w:rPr>
          <w:rFonts w:ascii="Times New Roman" w:hAnsi="Times New Roman" w:cs="Times New Roman"/>
          <w:sz w:val="28"/>
          <w:szCs w:val="28"/>
        </w:rPr>
        <w:t>(достаёт самолёт из-под накидки, рассматривание самолёта).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Самолёт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Что это у самолёта?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Крылья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Какого цвета крылья?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Синего.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это что?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Хвост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Какого цвета</w:t>
      </w:r>
      <w:r>
        <w:rPr>
          <w:rFonts w:ascii="Times New Roman" w:hAnsi="Times New Roman" w:cs="Times New Roman"/>
          <w:sz w:val="28"/>
          <w:szCs w:val="28"/>
        </w:rPr>
        <w:t xml:space="preserve"> хвост?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эта деталь?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Кабина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сидит в кабине?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Пилот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что может делать самолёт?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Летать, стоять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самолёт ещё может гудеть. А ты, Мурка, можешь гудеть? Ребята, давайте её научим.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Губы вытяну вперёд,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Ротик открываю,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У-у-у я пою,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 взлетает.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(Индивидуальное, хоровое произношение)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Дети, а как гудит большой самолёт тихо или громко? А </w:t>
      </w:r>
      <w:r>
        <w:rPr>
          <w:rFonts w:ascii="Times New Roman" w:hAnsi="Times New Roman" w:cs="Times New Roman"/>
          <w:sz w:val="28"/>
          <w:szCs w:val="28"/>
        </w:rPr>
        <w:t>маленький? Мурка, давай поиграем с ребятами в игру. Если я скажу большой, громко вы гудите, если маленький, то тихо загудите.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 и Мурка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Засиделась детвора,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Полетать нам всем пора.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моторы заведём,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Крылья выпрямл</w:t>
      </w:r>
      <w:r>
        <w:rPr>
          <w:rFonts w:ascii="Times New Roman" w:hAnsi="Times New Roman" w:cs="Times New Roman"/>
          <w:sz w:val="28"/>
          <w:szCs w:val="28"/>
        </w:rPr>
        <w:t>яем,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Мурочку с собой возьмём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сажаем </w:t>
      </w:r>
      <w:r>
        <w:rPr>
          <w:rFonts w:ascii="Times New Roman" w:hAnsi="Times New Roman" w:cs="Times New Roman"/>
          <w:i/>
          <w:iCs/>
          <w:sz w:val="28"/>
          <w:szCs w:val="28"/>
        </w:rPr>
        <w:t>Мурку в корзинку)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все взлетаем.</w:t>
      </w:r>
    </w:p>
    <w:p w:rsidR="007F0359" w:rsidRDefault="007F0359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Самолёты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бегут врассыпную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Самолёт летит,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 гудит,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У-у-у, я лечу в Москву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(Самолёты приземляются, приседают, дети встают)).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Полетим мы все назад,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Деток ждёт наш детский сад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рилетают в детский сад).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Мурка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Спасибо, вам ребята. Теперь я знаю, на чём можно летать.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 и дети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Приходи к нам в гости ещё. До свидания.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 и обыгрывание стихотворения А.Барто </w:t>
      </w:r>
      <w:r>
        <w:rPr>
          <w:rFonts w:ascii="Times New Roman" w:hAnsi="Times New Roman" w:cs="Times New Roman"/>
          <w:b/>
          <w:bCs/>
          <w:sz w:val="28"/>
          <w:szCs w:val="28"/>
        </w:rPr>
        <w:t>«Зайка»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омочь детям запомнить стихотворения из цикла «Игрушки»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Барто и учить рассказывать его вместе с воспитателем.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игрушечного зайца, завёрнутого в мохнатое полотенце. Объясняет: «Это тот самый зайка, кото</w:t>
      </w:r>
      <w:r>
        <w:rPr>
          <w:rFonts w:ascii="Times New Roman" w:hAnsi="Times New Roman" w:cs="Times New Roman"/>
          <w:sz w:val="28"/>
          <w:szCs w:val="28"/>
        </w:rPr>
        <w:t>рый «весь до ниточки промок». Я завернула его в мохнатое полотенце. Он согрелся и уснул.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Читает стихотворение несколько раз один, а потом вместе с детьми.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Зайку бросила хозяйка.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скамейки слезть не смог,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«Знакомство с игрушкой заяц»</w:t>
      </w:r>
    </w:p>
    <w:p w:rsidR="007F0359" w:rsidRDefault="0037704F">
      <w:pPr>
        <w:spacing w:line="2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114300" distR="114300">
            <wp:extent cx="3895725" cy="5188585"/>
            <wp:effectExtent l="0" t="0" r="9525" b="1206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представление детей о целевом назначении и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Функциях предметов, о нормах взаимоотношений с другими людьми.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(Знакомить опосредованно через игрушки).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Игрушки группы. Новая игрушка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Заяц .Корзин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свежей нарезанной морковкой.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сообщает приятную новость – в группу идёт удивительный гость . А какой отгадайте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7F0359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Загадка: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нашего гостя длинные ушки, короткий хвостик, он любит прыгать и скакать, морковку, да капусту жевать. </w:t>
      </w:r>
      <w:r>
        <w:rPr>
          <w:rFonts w:ascii="Times New Roman" w:hAnsi="Times New Roman" w:cs="Times New Roman"/>
          <w:sz w:val="28"/>
          <w:szCs w:val="28"/>
        </w:rPr>
        <w:t>Кто это?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Заяц.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(Похвалить за правильный ответ)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открывает им секрет: если зайчику понравятся детки и группа, то он останется у них. Воспитатель вносит игрушечного зайца. Дети знакомятся с гостем. Каждый называет своё имя, зайка здороваетс</w:t>
      </w:r>
      <w:r>
        <w:rPr>
          <w:rFonts w:ascii="Times New Roman" w:hAnsi="Times New Roman" w:cs="Times New Roman"/>
          <w:sz w:val="28"/>
          <w:szCs w:val="28"/>
        </w:rPr>
        <w:t>я с каждым за руку. Воспитатель предлагает детям показать зайке группу. (Игровые уголки, книжный уголок, гараж для машин, строительный материал).Дети проводят своеобразную экскурсию воспитатель руководит ими: - от имени зайки просит показать то или иное ме</w:t>
      </w:r>
      <w:r>
        <w:rPr>
          <w:rFonts w:ascii="Times New Roman" w:hAnsi="Times New Roman" w:cs="Times New Roman"/>
          <w:sz w:val="28"/>
          <w:szCs w:val="28"/>
        </w:rPr>
        <w:t>сто. Рассказать об игрушках. В конце благодарит детей за экскурсию, говорит, что ему очень понравилось в группе. Дети спрашивают, останется он или нет у них в группе. Зайка сообщает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 удовольствием останется жить у них в группе, и будет дружить с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заключении играем в игру: «Зайка серенький сидит»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  <w:gridCol w:w="5482"/>
      </w:tblGrid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 серенький сидит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сложить руки на груди(лапки зайки)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ушами шевелит.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на голове (ушки зайки)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Зайке холодно сидеть,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скрестить руки перед грудью, потирать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предплечья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лапочки погреть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гладить поочерёдно одной рукой другую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так, вот 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адо лапочки погреть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скрестить руки перед грудью , потирать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предплечья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Зайке холодно стоять,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айки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прыгают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Зайке надо поскакать.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адони перед лицом (закрывают лицо)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Кто-то зайку напугал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присесть</w:t>
            </w:r>
          </w:p>
        </w:tc>
      </w:tr>
      <w:tr w:rsidR="007F0359">
        <w:tc>
          <w:tcPr>
            <w:tcW w:w="4194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 прыг и ускакал .</w:t>
            </w:r>
          </w:p>
        </w:tc>
        <w:tc>
          <w:tcPr>
            <w:tcW w:w="5482" w:type="dxa"/>
            <w:vAlign w:val="center"/>
          </w:tcPr>
          <w:p w:rsidR="007F0359" w:rsidRDefault="0037704F">
            <w:pPr>
              <w:widowControl/>
              <w:spacing w:line="2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спрятаться</w:t>
            </w:r>
          </w:p>
        </w:tc>
      </w:tr>
    </w:tbl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114300" distR="114300">
            <wp:extent cx="3603625" cy="3507105"/>
            <wp:effectExtent l="0" t="0" r="15875" b="17145"/>
            <wp:docPr id="6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Затем зайка отдаёт свой гостинец : Морковку в корзиночке.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и обыгрывание стихотворения А.Барто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«Уронили мишку на пол…»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оспитывать у детей желание и умение слушать чтение, повторять отдельные слова; через </w:t>
      </w:r>
      <w:r>
        <w:rPr>
          <w:rFonts w:ascii="Times New Roman" w:hAnsi="Times New Roman" w:cs="Times New Roman"/>
          <w:sz w:val="28"/>
          <w:szCs w:val="28"/>
        </w:rPr>
        <w:t>художественный образ вызвать стремление любовно, бережно относиться к игрушкам.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Уронили мишку на пол,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мишке лапу.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его не брошу –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лапу оцарапал,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помажем йодом лапу!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Кто у нас полечит мишку? </w:t>
      </w:r>
      <w:r>
        <w:rPr>
          <w:rFonts w:ascii="Times New Roman" w:hAnsi="Times New Roman" w:cs="Times New Roman"/>
          <w:sz w:val="28"/>
          <w:szCs w:val="28"/>
        </w:rPr>
        <w:t>Сережа и Витя будут врачами. А ребята мишку пожалеют.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занятия «Поиграем с мишками»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знакомить детей с названиями предметов ближайшего окружения: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игрушка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учить описывать игрушку (называть части, величину, признаки), находить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изображение на картинках, сравнивать большую и маленькую игрушки; развивать речь, интерес к движениям под музыку; обогащать словарь детей.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два плюшевых мишки, отличающихся по размеру, картинки с изображением разных игрушек (заяц,</w:t>
      </w:r>
      <w:r>
        <w:rPr>
          <w:rFonts w:ascii="Times New Roman" w:hAnsi="Times New Roman" w:cs="Times New Roman"/>
          <w:sz w:val="28"/>
          <w:szCs w:val="28"/>
        </w:rPr>
        <w:t xml:space="preserve"> грузовик, кукла, 2-3 изображения мишки).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Музыкальное сопровождение: </w:t>
      </w:r>
      <w:r>
        <w:rPr>
          <w:rFonts w:ascii="Times New Roman" w:hAnsi="Times New Roman" w:cs="Times New Roman"/>
          <w:sz w:val="28"/>
          <w:szCs w:val="28"/>
        </w:rPr>
        <w:t>русская народная мелодия “Полянка” в обработке Г. Фрида.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анизационный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момент.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большого плюшевого мишку. </w:t>
      </w:r>
    </w:p>
    <w:p w:rsidR="007F0359" w:rsidRDefault="0037704F">
      <w:pPr>
        <w:spacing w:line="2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114300" distR="114300">
            <wp:extent cx="4200525" cy="3943350"/>
            <wp:effectExtent l="0" t="0" r="9525" b="0"/>
            <wp:docPr id="4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посмотрите и скажите,</w:t>
      </w:r>
      <w:r>
        <w:rPr>
          <w:rFonts w:ascii="Times New Roman" w:hAnsi="Times New Roman" w:cs="Times New Roman"/>
          <w:sz w:val="28"/>
          <w:szCs w:val="28"/>
        </w:rPr>
        <w:t xml:space="preserve"> кто это.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дети отвечают правильно, воспитатель подтверждает их ответ и просит назвать игрушку тех, кто промолчал.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часть. Рассматривание игрушки.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Подойдите поближе к мишке, погладьте его по пушистой </w:t>
      </w:r>
      <w:r>
        <w:rPr>
          <w:rFonts w:ascii="Times New Roman" w:hAnsi="Times New Roman" w:cs="Times New Roman"/>
          <w:sz w:val="28"/>
          <w:szCs w:val="28"/>
        </w:rPr>
        <w:t>шёрстке</w:t>
      </w:r>
      <w:r>
        <w:rPr>
          <w:rFonts w:ascii="Times New Roman" w:hAnsi="Times New Roman" w:cs="Times New Roman"/>
          <w:sz w:val="28"/>
          <w:szCs w:val="28"/>
        </w:rPr>
        <w:t>, потрогайте ушки, гладк</w:t>
      </w:r>
      <w:r>
        <w:rPr>
          <w:rFonts w:ascii="Times New Roman" w:hAnsi="Times New Roman" w:cs="Times New Roman"/>
          <w:sz w:val="28"/>
          <w:szCs w:val="28"/>
        </w:rPr>
        <w:t>ий носик, мягкие лапки, животик, посмотрите, какие у него глазки.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рассматривают, трогают мишку.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Какой наш мишка (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обуждает детей говорить вместе с ним)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Наш мишка (какой?) большой, пушистый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него ушки (какие?) мягкие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апы (какие?) </w:t>
      </w:r>
      <w:r>
        <w:rPr>
          <w:rFonts w:ascii="Times New Roman" w:hAnsi="Times New Roman" w:cs="Times New Roman"/>
          <w:sz w:val="28"/>
          <w:szCs w:val="28"/>
        </w:rPr>
        <w:t>мягкие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живот (какой?), хвостик (какой?). Носик у мишки гладкий, глазки круглые, как пуговички.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Назовите части игрушки. (Носик, хвост, лапки, живот, спинка). Где у мишки носик? (Дети показывают)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игра “Найди мишку”.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прикрепляет на мольберт картинки с изображением игрушек, затем указывает на них, просит детей показать мишку: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картинках, тоже есть мишки, но они спрятались среди других игрушек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айдите их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могут подойти и указать картинку с из</w:t>
      </w:r>
      <w:r>
        <w:rPr>
          <w:rFonts w:ascii="Times New Roman" w:hAnsi="Times New Roman" w:cs="Times New Roman"/>
          <w:sz w:val="28"/>
          <w:szCs w:val="28"/>
        </w:rPr>
        <w:t>ображением мишки.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Музыкально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ритмические движения.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русскую народную мелодию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Полянка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обработке Г. Фрида дети изображают, как ходит косолапый мишка, как собирает ягоды, при этом воспитатель показывает и комментирует действия, которые повторяют за ним</w:t>
      </w:r>
      <w:r>
        <w:rPr>
          <w:rFonts w:ascii="Times New Roman" w:hAnsi="Times New Roman" w:cs="Times New Roman"/>
          <w:sz w:val="28"/>
          <w:szCs w:val="28"/>
        </w:rPr>
        <w:t xml:space="preserve"> дети: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Косолапые мишки ходят по полянке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и</w:t>
      </w:r>
      <w:r>
        <w:rPr>
          <w:rFonts w:ascii="Times New Roman" w:hAnsi="Times New Roman" w:cs="Times New Roman"/>
          <w:i/>
          <w:iCs/>
          <w:sz w:val="28"/>
          <w:szCs w:val="28"/>
        </w:rPr>
        <w:t>дут косолапой походкой)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Ой, сколько ягод на полянке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р</w:t>
      </w:r>
      <w:r>
        <w:rPr>
          <w:rFonts w:ascii="Times New Roman" w:hAnsi="Times New Roman" w:cs="Times New Roman"/>
          <w:i/>
          <w:iCs/>
          <w:sz w:val="28"/>
          <w:szCs w:val="28"/>
        </w:rPr>
        <w:t>азводят руки в стороны от удивления)</w:t>
      </w:r>
      <w:r>
        <w:rPr>
          <w:rFonts w:ascii="Times New Roman" w:hAnsi="Times New Roman" w:cs="Times New Roman"/>
          <w:i/>
          <w:iCs/>
          <w:sz w:val="28"/>
          <w:szCs w:val="28"/>
        </w:rPr>
        <w:t>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Мишки собирают ягоды в лапку, затем кладут в рот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имитируют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движения)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Сравнение мишек разной величины.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Из-под стола, на котором сидит большой мишка, воспитатель </w:t>
      </w:r>
      <w:r>
        <w:rPr>
          <w:rFonts w:ascii="Times New Roman" w:hAnsi="Times New Roman" w:cs="Times New Roman"/>
          <w:sz w:val="28"/>
          <w:szCs w:val="28"/>
        </w:rPr>
        <w:t>достаёт</w:t>
      </w:r>
      <w:r>
        <w:rPr>
          <w:rFonts w:ascii="Times New Roman" w:hAnsi="Times New Roman" w:cs="Times New Roman"/>
          <w:sz w:val="28"/>
          <w:szCs w:val="28"/>
        </w:rPr>
        <w:t xml:space="preserve"> маленького мишку и сажает рядом с большим, просит назвать игрушку: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Кто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(Мишка)?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Далее, указывает сначала на маленького мишку, потом на большого, задает вопрос: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Этот мишка такой же?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сли дети затрудняются ответить, воспитатель говорит: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Наш мишка большой, а этот маленький. Какой наш мишка? (Большой) А этот? (Маленький) У большого мишки уши большие, а у маленького… (ушки маленькие), у большого мишки лапы большие, а у маленького… (лапки </w:t>
      </w:r>
      <w:r>
        <w:rPr>
          <w:rFonts w:ascii="Times New Roman" w:hAnsi="Times New Roman" w:cs="Times New Roman"/>
          <w:sz w:val="28"/>
          <w:szCs w:val="28"/>
        </w:rPr>
        <w:t>маленькие)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каждого вопроса воспитатель </w:t>
      </w:r>
      <w:r>
        <w:rPr>
          <w:rFonts w:ascii="Times New Roman" w:hAnsi="Times New Roman" w:cs="Times New Roman"/>
          <w:sz w:val="28"/>
          <w:szCs w:val="28"/>
        </w:rPr>
        <w:t>даёт</w:t>
      </w:r>
      <w:r>
        <w:rPr>
          <w:rFonts w:ascii="Times New Roman" w:hAnsi="Times New Roman" w:cs="Times New Roman"/>
          <w:sz w:val="28"/>
          <w:szCs w:val="28"/>
        </w:rPr>
        <w:t xml:space="preserve"> детям возможность ответить самостоятельно, а при затруднениях побуждает детей повторять ответ за ним.</w:t>
      </w:r>
    </w:p>
    <w:p w:rsidR="007F0359" w:rsidRDefault="0037704F">
      <w:pPr>
        <w:numPr>
          <w:ilvl w:val="0"/>
          <w:numId w:val="18"/>
        </w:num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 занятия.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поиграть с мишками: сварить им кашу, надеть передники</w:t>
      </w:r>
      <w:r>
        <w:rPr>
          <w:rFonts w:ascii="Times New Roman" w:hAnsi="Times New Roman" w:cs="Times New Roman"/>
          <w:sz w:val="28"/>
          <w:szCs w:val="28"/>
        </w:rPr>
        <w:t>, покормить кашей из ложечки, уложить спать, спеть колыбельную, покачать, побаюкать.</w:t>
      </w:r>
    </w:p>
    <w:p w:rsidR="007F0359" w:rsidRDefault="007F0359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Default="00377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5.Дидактические игры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«Угостим куклу чаем»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добиться повторения названий чайной посуды, порядок сервировки стола для чаепития; дать представление о правилах поведения за столом.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кукольная мебель, чайная посуда, кукла. Содержание игры: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угостить куклу чаем, </w:t>
      </w:r>
      <w:r>
        <w:rPr>
          <w:rFonts w:ascii="Times New Roman" w:hAnsi="Times New Roman" w:cs="Times New Roman"/>
          <w:sz w:val="28"/>
          <w:szCs w:val="28"/>
        </w:rPr>
        <w:t xml:space="preserve">уточняет какая посуда необходима, просит поставить блюдце, напоминает, что чашку нужно поставить, развернув ручкой вправо, ложечку также положить на блюдце справа от чашки. </w:t>
      </w:r>
      <w:r>
        <w:rPr>
          <w:rFonts w:ascii="Times New Roman" w:hAnsi="Times New Roman" w:cs="Times New Roman"/>
          <w:sz w:val="28"/>
          <w:szCs w:val="28"/>
        </w:rPr>
        <w:t>Задаёт</w:t>
      </w:r>
      <w:r>
        <w:rPr>
          <w:rFonts w:ascii="Times New Roman" w:hAnsi="Times New Roman" w:cs="Times New Roman"/>
          <w:sz w:val="28"/>
          <w:szCs w:val="28"/>
        </w:rPr>
        <w:t xml:space="preserve"> вопросы о том, с чем можно пить чай, предлагает поставить на стол угощение, </w:t>
      </w:r>
      <w:r>
        <w:rPr>
          <w:rFonts w:ascii="Times New Roman" w:hAnsi="Times New Roman" w:cs="Times New Roman"/>
          <w:sz w:val="28"/>
          <w:szCs w:val="28"/>
        </w:rPr>
        <w:t>затем пригласить куклу за стол, угостить чаем, напомнить ей, что чай горячий и нужно быть осторожной, чтобы не обжечься. Обращает внимание на то, что за столом нужно всегда вести себя спокойно.</w:t>
      </w:r>
    </w:p>
    <w:p w:rsidR="007F0359" w:rsidRDefault="007F0359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Default="00377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6. Физминутки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 «Девочки и мальчик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Хлоп, хлоп, хлоп,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Прыгают, как мячики,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Прыг, прыг, прыг,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топочут:</w:t>
      </w:r>
    </w:p>
    <w:p w:rsidR="007F0359" w:rsidRDefault="0037704F">
      <w:pPr>
        <w:spacing w:line="2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Топ, топ, топ!</w:t>
      </w:r>
    </w:p>
    <w:p w:rsidR="007F0359" w:rsidRDefault="007F0359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Default="00377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7. Консультации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«Играйте вместе с детьми»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знают, что дети любят играть, поощряют их самостоятельные игры, </w:t>
      </w:r>
      <w:r>
        <w:rPr>
          <w:rFonts w:ascii="Times New Roman" w:hAnsi="Times New Roman" w:cs="Times New Roman"/>
          <w:sz w:val="28"/>
          <w:szCs w:val="28"/>
        </w:rPr>
        <w:t>покупают игрушки. Но не все при этом задумываются, каково воспитательное значение детских игр. Они считают, что игра служит для забавы, для развлечения ребёнка. Другие видят в ней одно из средств отвлечения малыша от шалостей, капризов, заполнение его своб</w:t>
      </w:r>
      <w:r>
        <w:rPr>
          <w:rFonts w:ascii="Times New Roman" w:hAnsi="Times New Roman" w:cs="Times New Roman"/>
          <w:sz w:val="28"/>
          <w:szCs w:val="28"/>
        </w:rPr>
        <w:t>одного времени, чтобы был при деле. Те же родители, которые постоянно играют с детьми, наблюдают за игрой, ценят её, как одно из важных средств воспитания. Для ребёнка дошкольного возраста игра является ведущей деятельностью, в которой проходит его психиче</w:t>
      </w:r>
      <w:r>
        <w:rPr>
          <w:rFonts w:ascii="Times New Roman" w:hAnsi="Times New Roman" w:cs="Times New Roman"/>
          <w:sz w:val="28"/>
          <w:szCs w:val="28"/>
        </w:rPr>
        <w:t>ское развитие, формируется личность в целом. Жизнь взрослых интересует детей не только своей внешней стороной. Их привлекает внутренний мир людей, взаимоотношения между ними, отношение родителей друг к другу, к друзьям, к другим близким, самому ребёнку. Их</w:t>
      </w:r>
      <w:r>
        <w:rPr>
          <w:rFonts w:ascii="Times New Roman" w:hAnsi="Times New Roman" w:cs="Times New Roman"/>
          <w:sz w:val="28"/>
          <w:szCs w:val="28"/>
        </w:rPr>
        <w:t xml:space="preserve"> отношение к труду, к окружающим предметам.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 С накоплен</w:t>
      </w:r>
      <w:r>
        <w:rPr>
          <w:rFonts w:ascii="Times New Roman" w:hAnsi="Times New Roman" w:cs="Times New Roman"/>
          <w:sz w:val="28"/>
          <w:szCs w:val="28"/>
        </w:rPr>
        <w:t>ием жизненного опыта, под влиянием обучения, воспитания – игры детей становятся более содержательными,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</w:t>
      </w:r>
      <w:r>
        <w:rPr>
          <w:rFonts w:ascii="Times New Roman" w:hAnsi="Times New Roman" w:cs="Times New Roman"/>
          <w:sz w:val="28"/>
          <w:szCs w:val="28"/>
        </w:rPr>
        <w:t>средственно воспринимаемые им. Но и образы героев прочитанных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сказок, рассказов, которые ему надо создать по представлению. Однако без руководства со стороны взрослых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даже старшего дошкольного возраста не всегда умеют играть. Одни слабо владеют у</w:t>
      </w:r>
      <w:r>
        <w:rPr>
          <w:rFonts w:ascii="Times New Roman" w:hAnsi="Times New Roman" w:cs="Times New Roman"/>
          <w:sz w:val="28"/>
          <w:szCs w:val="28"/>
        </w:rPr>
        <w:t>мениями применять имеющие знания, не умеют фантазировать, другие, умея играть самостоятельно, не владеют организаторскими способностями. Им трудно сговариваться с партнёрами, действовать сообща. Кто-то из старших членов семьи, включаясь в игру, может стать</w:t>
      </w:r>
      <w:r>
        <w:rPr>
          <w:rFonts w:ascii="Times New Roman" w:hAnsi="Times New Roman" w:cs="Times New Roman"/>
          <w:sz w:val="28"/>
          <w:szCs w:val="28"/>
        </w:rPr>
        <w:t xml:space="preserve"> связующим звеном между детьми, учить их играть вместе. Партнёры-организаторы также могут играть вместе. Обычно каждый навязывает другому свою тему игры, стремясь быть в главной роли. В этом случае без помощи взрослого не обойтись. Можно выполнить главную </w:t>
      </w:r>
      <w:r>
        <w:rPr>
          <w:rFonts w:ascii="Times New Roman" w:hAnsi="Times New Roman" w:cs="Times New Roman"/>
          <w:sz w:val="28"/>
          <w:szCs w:val="28"/>
        </w:rPr>
        <w:t>роль по очереди, взрослому можно взять второстепенную роль. 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Авторитет отца и матери, всё знающих и</w:t>
      </w:r>
      <w:r>
        <w:rPr>
          <w:rFonts w:ascii="Times New Roman" w:hAnsi="Times New Roman" w:cs="Times New Roman"/>
          <w:sz w:val="28"/>
          <w:szCs w:val="28"/>
        </w:rPr>
        <w:t xml:space="preserve"> умеющих, растёт в глазах детей, а с ним растёт любовь и преданность к близким. Хорошо, если дошкольник умеет самостоятельно затевать игру, подобрать нужный игровой материал, построить мысленно план игры, сговариваться с партнёрами по игре или сумеет приня</w:t>
      </w:r>
      <w:r>
        <w:rPr>
          <w:rFonts w:ascii="Times New Roman" w:hAnsi="Times New Roman" w:cs="Times New Roman"/>
          <w:sz w:val="28"/>
          <w:szCs w:val="28"/>
        </w:rPr>
        <w:t xml:space="preserve">ть его замысел и совместно выполнять задуманное. Тогда можно говорить об умении дошкольника играть. Но и эти дети требуют </w:t>
      </w:r>
      <w:r>
        <w:rPr>
          <w:rFonts w:ascii="Times New Roman" w:hAnsi="Times New Roman" w:cs="Times New Roman"/>
          <w:sz w:val="28"/>
          <w:szCs w:val="28"/>
        </w:rPr>
        <w:lastRenderedPageBreak/>
        <w:t>внимание и серьёзного отношения к своим играм. Им бывает необходимо посоветоваться с матерью, отцом, бабушкой, старшим братом, сестрой</w:t>
      </w:r>
      <w:r>
        <w:rPr>
          <w:rFonts w:ascii="Times New Roman" w:hAnsi="Times New Roman" w:cs="Times New Roman"/>
          <w:sz w:val="28"/>
          <w:szCs w:val="28"/>
        </w:rPr>
        <w:t>. По ходу игры, спросить, уточнить, получить одобрение своих поступков, действий, утверждаясь, таким образом, в формах поведения.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Младшие дошкольники 2-4 лет не только не умеют играть вместе, они не умеют играть самостоятельно. Малыш обычно бесцельно возит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взад-вперед</w:t>
      </w:r>
      <w:r>
        <w:rPr>
          <w:rFonts w:ascii="Times New Roman" w:hAnsi="Times New Roman" w:cs="Times New Roman"/>
          <w:sz w:val="28"/>
          <w:szCs w:val="28"/>
        </w:rPr>
        <w:t xml:space="preserve">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</w:t>
      </w:r>
      <w:r>
        <w:rPr>
          <w:rFonts w:ascii="Times New Roman" w:hAnsi="Times New Roman" w:cs="Times New Roman"/>
          <w:sz w:val="28"/>
          <w:szCs w:val="28"/>
        </w:rPr>
        <w:t>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важных педагогических условий, способствующих развитию игры маленького ребёнка, я</w:t>
      </w:r>
      <w:r>
        <w:rPr>
          <w:rFonts w:ascii="Times New Roman" w:hAnsi="Times New Roman" w:cs="Times New Roman"/>
          <w:sz w:val="28"/>
          <w:szCs w:val="28"/>
        </w:rPr>
        <w:t>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</w:t>
      </w:r>
      <w:r>
        <w:rPr>
          <w:rFonts w:ascii="Times New Roman" w:hAnsi="Times New Roman" w:cs="Times New Roman"/>
          <w:sz w:val="28"/>
          <w:szCs w:val="28"/>
        </w:rPr>
        <w:t xml:space="preserve">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</w:t>
      </w:r>
      <w:r>
        <w:rPr>
          <w:rFonts w:ascii="Times New Roman" w:hAnsi="Times New Roman" w:cs="Times New Roman"/>
          <w:sz w:val="28"/>
          <w:szCs w:val="28"/>
        </w:rPr>
        <w:t xml:space="preserve"> дошкольники 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</w:t>
      </w:r>
      <w:r>
        <w:rPr>
          <w:rFonts w:ascii="Times New Roman" w:hAnsi="Times New Roman" w:cs="Times New Roman"/>
          <w:sz w:val="28"/>
          <w:szCs w:val="28"/>
        </w:rPr>
        <w:t>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 детей, фантазию, формирует трудовые навыки.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</w:t>
      </w:r>
      <w:r>
        <w:rPr>
          <w:rFonts w:ascii="Times New Roman" w:hAnsi="Times New Roman" w:cs="Times New Roman"/>
          <w:sz w:val="28"/>
          <w:szCs w:val="28"/>
        </w:rPr>
        <w:t>калки, спортивные игрушки), строительные наборы, дидактические (разнообразные башенки, матрёшки, настольные игры).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Приобретая игрушку, важно обращать внимание не только на новизну, привлекательность, стоимость, но и на педагогическую целесообразность. Преж</w:t>
      </w:r>
      <w:r>
        <w:rPr>
          <w:rFonts w:ascii="Times New Roman" w:hAnsi="Times New Roman" w:cs="Times New Roman"/>
          <w:sz w:val="28"/>
          <w:szCs w:val="28"/>
        </w:rPr>
        <w:t>де чем сделать очередную покупку, неплохо поговорить с сыном или дочерью о том, какая игрушка ему нужна и для какой игры.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девочки играют только с куклами, поэтому часто они лишены радости играть в такие игры, в которых формируется смекалка, находчиво</w:t>
      </w:r>
      <w:r>
        <w:rPr>
          <w:rFonts w:ascii="Times New Roman" w:hAnsi="Times New Roman" w:cs="Times New Roman"/>
          <w:sz w:val="28"/>
          <w:szCs w:val="28"/>
        </w:rPr>
        <w:t xml:space="preserve">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</w:t>
      </w:r>
      <w:r>
        <w:rPr>
          <w:rFonts w:ascii="Times New Roman" w:hAnsi="Times New Roman" w:cs="Times New Roman"/>
          <w:sz w:val="28"/>
          <w:szCs w:val="28"/>
        </w:rPr>
        <w:lastRenderedPageBreak/>
        <w:t>Мальчики обычно играют с машинами, с детским ор</w:t>
      </w:r>
      <w:r>
        <w:rPr>
          <w:rFonts w:ascii="Times New Roman" w:hAnsi="Times New Roman" w:cs="Times New Roman"/>
          <w:sz w:val="28"/>
          <w:szCs w:val="28"/>
        </w:rPr>
        <w:t>ужием. Такие игрушки тоже ограничивают круг общения с девочками. Лучше, когда мы – взрослые, не будем делить игрушки на «девчоночьи» и на «мальчишечьи».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мальчик не играет с куклой, ему можно приобрести мишку, куклу в образе мальчика, малыша, матроса, </w:t>
      </w:r>
      <w:r>
        <w:rPr>
          <w:rFonts w:ascii="Times New Roman" w:hAnsi="Times New Roman" w:cs="Times New Roman"/>
          <w:sz w:val="28"/>
          <w:szCs w:val="28"/>
        </w:rPr>
        <w:t>Буратино, Чебурашки и т.п. Важно, чтобы малыш получил возможность заботиться о ком-то. Мягкие игрушки, изображающие людей и животных, радуют детей своим привлекательным видом, вызывают положительные эмоции, желание играть с ними, особенно если взрослые с р</w:t>
      </w:r>
      <w:r>
        <w:rPr>
          <w:rFonts w:ascii="Times New Roman" w:hAnsi="Times New Roman" w:cs="Times New Roman"/>
          <w:sz w:val="28"/>
          <w:szCs w:val="28"/>
        </w:rPr>
        <w:t>анних лет приучают беречь игрушки, сохранять их опрятный вид. Эти игрушки оказываются первыми помощниками детей в приобретении опыта общения с окружающими детьми и взрослыми. Если у ребёнка нет сестёр и братьев, то игрушки фактически являются его партнёрам</w:t>
      </w:r>
      <w:r>
        <w:rPr>
          <w:rFonts w:ascii="Times New Roman" w:hAnsi="Times New Roman" w:cs="Times New Roman"/>
          <w:sz w:val="28"/>
          <w:szCs w:val="28"/>
        </w:rPr>
        <w:t>и по играм, с которыми он делит свои горести и радости. Игры со строительным материалом развивают у детей чувство формы, пространства, цвета, воображение, конструктивные способности.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взрослым надо помочь так построить ту или иную постройку, вместе п</w:t>
      </w:r>
      <w:r>
        <w:rPr>
          <w:rFonts w:ascii="Times New Roman" w:hAnsi="Times New Roman" w:cs="Times New Roman"/>
          <w:sz w:val="28"/>
          <w:szCs w:val="28"/>
        </w:rPr>
        <w:t>одумать, какие детали нужны, какого цвета, как закрепить, чем дополнить недостающие конструкции, как использовать постройку в игре.</w:t>
      </w:r>
    </w:p>
    <w:p w:rsidR="007F0359" w:rsidRDefault="0037704F">
      <w:pPr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Игры: лото, домино, парные картинки, открывают перед детьми возможность получать удовольствие от игры, развивают память, вн</w:t>
      </w:r>
      <w:r>
        <w:rPr>
          <w:rFonts w:ascii="Times New Roman" w:hAnsi="Times New Roman" w:cs="Times New Roman"/>
          <w:sz w:val="28"/>
          <w:szCs w:val="28"/>
        </w:rPr>
        <w:t>имание, наблюдательность, глазомер, мелкие мышцы рук, учатся выдержке, терпению. Такие игры имеют организующее действие, поскольку предлагают строго выполнять правила. Интересно играть в такие игры со всей семьёй, чтобы все партнёры были равными в правилах</w:t>
      </w:r>
      <w:r>
        <w:rPr>
          <w:rFonts w:ascii="Times New Roman" w:hAnsi="Times New Roman" w:cs="Times New Roman"/>
          <w:sz w:val="28"/>
          <w:szCs w:val="28"/>
        </w:rPr>
        <w:t xml:space="preserve"> игры. Маленький также привыкает к тому, что ему надо играть, соблюдая правила, постигая их смысл. Весьма ценными являются игры детей с театрализованными игрушками. Они привлекательны своим внешним ярким видом, умением «разговаривать». Изготовление всей се</w:t>
      </w:r>
      <w:r>
        <w:rPr>
          <w:rFonts w:ascii="Times New Roman" w:hAnsi="Times New Roman" w:cs="Times New Roman"/>
          <w:sz w:val="28"/>
          <w:szCs w:val="28"/>
        </w:rPr>
        <w:t>мьёй плоских фигур из картона, других материалов дают возможность детям самостоятельно разыграть знакомые произведения художественной литературы, придумывать сказки.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взрослых в играх детей может быть разным. Если ребёнку только что купили игрушку, </w:t>
      </w:r>
      <w:r>
        <w:rPr>
          <w:rFonts w:ascii="Times New Roman" w:hAnsi="Times New Roman"/>
          <w:sz w:val="28"/>
          <w:szCs w:val="28"/>
        </w:rPr>
        <w:t>и он знает, как ей играть, лучше предоставить ему возможность действовать самостоятельно. Но скоро опыт ребёнка истощается. Игрушка становится не интересной. Здесь нужна помощь старших, подсказать новое игровое действие, показать их, предложить дополнитель</w:t>
      </w:r>
      <w:r>
        <w:rPr>
          <w:rFonts w:ascii="Times New Roman" w:hAnsi="Times New Roman"/>
          <w:sz w:val="28"/>
          <w:szCs w:val="28"/>
        </w:rPr>
        <w:t>ный игровой материал к сложившейся игре. Играя вместе с ребёнком, родителям важно следить за своим планом. Ровный, спокойный, доброжелательный тон равного по игре партнёра вселяет ребёнку уверенность в том, что его понимают, с ним хотят играть.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дошк</w:t>
      </w:r>
      <w:r>
        <w:rPr>
          <w:rFonts w:ascii="Times New Roman" w:hAnsi="Times New Roman"/>
          <w:sz w:val="28"/>
          <w:szCs w:val="28"/>
        </w:rPr>
        <w:t xml:space="preserve">ольника, особенно у маленького, есть игровой уголок, то время от времени ему следует разрешать играть в комнате, где собирается </w:t>
      </w:r>
      <w:r>
        <w:rPr>
          <w:rFonts w:ascii="Times New Roman" w:hAnsi="Times New Roman"/>
          <w:sz w:val="28"/>
          <w:szCs w:val="28"/>
        </w:rPr>
        <w:lastRenderedPageBreak/>
        <w:t>вечерами семья, в кухне, в комнате бабушки, где новая обстановка, где всё интересно. Новая обстановка рождает новые игровые дейс</w:t>
      </w:r>
      <w:r>
        <w:rPr>
          <w:rFonts w:ascii="Times New Roman" w:hAnsi="Times New Roman"/>
          <w:sz w:val="28"/>
          <w:szCs w:val="28"/>
        </w:rPr>
        <w:t>твия, сюжеты.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</w:t>
      </w:r>
      <w:r>
        <w:rPr>
          <w:rFonts w:ascii="Times New Roman" w:hAnsi="Times New Roman"/>
          <w:sz w:val="28"/>
          <w:szCs w:val="28"/>
        </w:rPr>
        <w:t>йшем.</w:t>
      </w:r>
    </w:p>
    <w:p w:rsidR="007F0359" w:rsidRDefault="0037704F">
      <w:pPr>
        <w:spacing w:line="2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114300" distR="114300">
            <wp:extent cx="6003290" cy="4810760"/>
            <wp:effectExtent l="0" t="0" r="16510" b="8890"/>
            <wp:docPr id="9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3290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359">
      <w:pgSz w:w="11906" w:h="16838"/>
      <w:pgMar w:top="780" w:right="1086" w:bottom="878" w:left="1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4F" w:rsidRDefault="0037704F">
      <w:pPr>
        <w:spacing w:line="240" w:lineRule="auto"/>
      </w:pPr>
      <w:r>
        <w:separator/>
      </w:r>
    </w:p>
  </w:endnote>
  <w:endnote w:type="continuationSeparator" w:id="0">
    <w:p w:rsidR="0037704F" w:rsidRDefault="00377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4F" w:rsidRDefault="0037704F">
      <w:pPr>
        <w:spacing w:after="0"/>
      </w:pPr>
      <w:r>
        <w:separator/>
      </w:r>
    </w:p>
  </w:footnote>
  <w:footnote w:type="continuationSeparator" w:id="0">
    <w:p w:rsidR="0037704F" w:rsidRDefault="003770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9DB7DB"/>
    <w:multiLevelType w:val="singleLevel"/>
    <w:tmpl w:val="819DB7DB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" w15:restartNumberingAfterBreak="0">
    <w:nsid w:val="8245DC59"/>
    <w:multiLevelType w:val="singleLevel"/>
    <w:tmpl w:val="8245DC5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99E0342A"/>
    <w:multiLevelType w:val="singleLevel"/>
    <w:tmpl w:val="99E0342A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3" w15:restartNumberingAfterBreak="0">
    <w:nsid w:val="ADBF8B8F"/>
    <w:multiLevelType w:val="multilevel"/>
    <w:tmpl w:val="ADBF8B8F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00"/>
        </w:tabs>
        <w:ind w:left="4200" w:hanging="420"/>
      </w:pPr>
      <w:rPr>
        <w:rFonts w:hint="default"/>
      </w:rPr>
    </w:lvl>
  </w:abstractNum>
  <w:abstractNum w:abstractNumId="4" w15:restartNumberingAfterBreak="0">
    <w:nsid w:val="CDF2A683"/>
    <w:multiLevelType w:val="multilevel"/>
    <w:tmpl w:val="CDF2A683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00"/>
        </w:tabs>
        <w:ind w:left="4200" w:hanging="420"/>
      </w:pPr>
      <w:rPr>
        <w:rFonts w:hint="default"/>
      </w:rPr>
    </w:lvl>
  </w:abstractNum>
  <w:abstractNum w:abstractNumId="5" w15:restartNumberingAfterBreak="0">
    <w:nsid w:val="D9D56E76"/>
    <w:multiLevelType w:val="singleLevel"/>
    <w:tmpl w:val="D9D56E76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6" w15:restartNumberingAfterBreak="0">
    <w:nsid w:val="E694038D"/>
    <w:multiLevelType w:val="singleLevel"/>
    <w:tmpl w:val="E694038D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7" w15:restartNumberingAfterBreak="0">
    <w:nsid w:val="F097E7F6"/>
    <w:multiLevelType w:val="multilevel"/>
    <w:tmpl w:val="F097E7F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8" w15:restartNumberingAfterBreak="0">
    <w:nsid w:val="F21F0237"/>
    <w:multiLevelType w:val="multilevel"/>
    <w:tmpl w:val="F21F0237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00"/>
        </w:tabs>
        <w:ind w:left="4200" w:hanging="420"/>
      </w:pPr>
      <w:rPr>
        <w:rFonts w:hint="default"/>
      </w:rPr>
    </w:lvl>
  </w:abstractNum>
  <w:abstractNum w:abstractNumId="9" w15:restartNumberingAfterBreak="0">
    <w:nsid w:val="F9E4A1BC"/>
    <w:multiLevelType w:val="singleLevel"/>
    <w:tmpl w:val="F9E4A1BC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0" w15:restartNumberingAfterBreak="0">
    <w:nsid w:val="FF15B52C"/>
    <w:multiLevelType w:val="singleLevel"/>
    <w:tmpl w:val="FF15B52C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1" w15:restartNumberingAfterBreak="0">
    <w:nsid w:val="07796FF5"/>
    <w:multiLevelType w:val="singleLevel"/>
    <w:tmpl w:val="07796FF5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2" w15:restartNumberingAfterBreak="0">
    <w:nsid w:val="167621FF"/>
    <w:multiLevelType w:val="singleLevel"/>
    <w:tmpl w:val="167621FF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3" w15:restartNumberingAfterBreak="0">
    <w:nsid w:val="230F4BB7"/>
    <w:multiLevelType w:val="singleLevel"/>
    <w:tmpl w:val="230F4BB7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4" w15:restartNumberingAfterBreak="0">
    <w:nsid w:val="6BAD4F14"/>
    <w:multiLevelType w:val="singleLevel"/>
    <w:tmpl w:val="6BAD4F14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5" w15:restartNumberingAfterBreak="0">
    <w:nsid w:val="6D3C26E3"/>
    <w:multiLevelType w:val="singleLevel"/>
    <w:tmpl w:val="6D3C26E3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6" w15:restartNumberingAfterBreak="0">
    <w:nsid w:val="70041267"/>
    <w:multiLevelType w:val="singleLevel"/>
    <w:tmpl w:val="70041267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7" w15:restartNumberingAfterBreak="0">
    <w:nsid w:val="7CD78397"/>
    <w:multiLevelType w:val="singleLevel"/>
    <w:tmpl w:val="7CD78397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1"/>
  </w:num>
  <w:num w:numId="5">
    <w:abstractNumId w:val="9"/>
  </w:num>
  <w:num w:numId="6">
    <w:abstractNumId w:val="16"/>
  </w:num>
  <w:num w:numId="7">
    <w:abstractNumId w:val="17"/>
  </w:num>
  <w:num w:numId="8">
    <w:abstractNumId w:val="6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12"/>
  </w:num>
  <w:num w:numId="14">
    <w:abstractNumId w:val="1"/>
  </w:num>
  <w:num w:numId="15">
    <w:abstractNumId w:val="7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59"/>
    <w:rsid w:val="0037704F"/>
    <w:rsid w:val="00544E4C"/>
    <w:rsid w:val="007F0359"/>
    <w:rsid w:val="0C4001E5"/>
    <w:rsid w:val="1F1316D4"/>
    <w:rsid w:val="242E77FC"/>
    <w:rsid w:val="2EC17FDC"/>
    <w:rsid w:val="35A65602"/>
    <w:rsid w:val="4B1F24D5"/>
    <w:rsid w:val="4BF836B9"/>
    <w:rsid w:val="4F8C71B5"/>
    <w:rsid w:val="6D953523"/>
    <w:rsid w:val="7609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2A5A2"/>
  <w15:docId w15:val="{D6A2F51A-701C-4B65-9057-2B4D935A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5820</Words>
  <Characters>33178</Characters>
  <Application>Microsoft Office Word</Application>
  <DocSecurity>0</DocSecurity>
  <Lines>276</Lines>
  <Paragraphs>77</Paragraphs>
  <ScaleCrop>false</ScaleCrop>
  <Company/>
  <LinksUpToDate>false</LinksUpToDate>
  <CharactersWithSpaces>38921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aswer</dc:creator>
  <cp:lastModifiedBy>Пользователь</cp:lastModifiedBy>
  <cp:revision>3</cp:revision>
  <dcterms:created xsi:type="dcterms:W3CDTF">2026-01-25T18:56:00Z</dcterms:created>
  <dcterms:modified xsi:type="dcterms:W3CDTF">2026-01-26T16:37:00Z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DA6B42D1A6B74096AA38945A534BA450_12</vt:lpwstr>
  </property>
</Properties>
</file>