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BE8C3" w14:textId="77777777" w:rsidR="00E07D9E" w:rsidRPr="00840EC9" w:rsidRDefault="00E07D9E" w:rsidP="00E07D9E">
      <w:pPr>
        <w:spacing w:after="0" w:line="240" w:lineRule="auto"/>
        <w:jc w:val="center"/>
        <w:rPr>
          <w:b/>
        </w:rPr>
      </w:pPr>
      <w:bookmarkStart w:id="0" w:name="_Hlk130814049"/>
      <w:bookmarkStart w:id="1" w:name="_Hlk128570796"/>
      <w:r w:rsidRPr="00840EC9">
        <w:rPr>
          <w:b/>
        </w:rPr>
        <w:t xml:space="preserve">УПРАВЛЕНИЕ ОБРАЗОВАНИЯ </w:t>
      </w:r>
    </w:p>
    <w:p w14:paraId="6B3D3151" w14:textId="77777777" w:rsidR="00E07D9E" w:rsidRPr="00840EC9" w:rsidRDefault="00E07D9E" w:rsidP="00E07D9E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2599DE46" w14:textId="77777777" w:rsidR="00E07D9E" w:rsidRPr="00840EC9" w:rsidRDefault="00E07D9E" w:rsidP="00E07D9E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14:paraId="1AF0E1FF" w14:textId="77777777" w:rsidR="00E07D9E" w:rsidRPr="00840EC9" w:rsidRDefault="00E07D9E" w:rsidP="00E07D9E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261AC0D1" w14:textId="77777777" w:rsidR="00E07D9E" w:rsidRPr="00840EC9" w:rsidRDefault="00E07D9E" w:rsidP="00E07D9E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6B63C8D9" w14:textId="77777777" w:rsidR="00E07D9E" w:rsidRPr="00840EC9" w:rsidRDefault="00E07D9E" w:rsidP="00E07D9E">
      <w:pPr>
        <w:spacing w:after="0" w:line="240" w:lineRule="auto"/>
        <w:jc w:val="center"/>
      </w:pPr>
      <w:r w:rsidRPr="00840EC9">
        <w:t>1413</w:t>
      </w:r>
      <w:r>
        <w:t>45.</w:t>
      </w:r>
      <w:r w:rsidRPr="00840EC9">
        <w:t xml:space="preserve"> </w:t>
      </w:r>
      <w:r>
        <w:t>Сергиево – Посадский район, с. Сватково д.7а</w:t>
      </w:r>
    </w:p>
    <w:p w14:paraId="6E1D0C23" w14:textId="77777777" w:rsidR="00E07D9E" w:rsidRDefault="00E07D9E" w:rsidP="00E07D9E">
      <w:pPr>
        <w:spacing w:after="0" w:line="240" w:lineRule="auto"/>
        <w:jc w:val="center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r w:rsidRPr="00840EC9">
        <w:t>тел. 8(496) 54</w:t>
      </w:r>
      <w:r>
        <w:t>8</w:t>
      </w:r>
      <w:r w:rsidRPr="00840EC9">
        <w:t>-</w:t>
      </w:r>
      <w:r>
        <w:t>91</w:t>
      </w:r>
      <w:r w:rsidRPr="00840EC9">
        <w:t>-</w:t>
      </w:r>
      <w:r>
        <w:t>72</w:t>
      </w:r>
      <w:r w:rsidRPr="00840EC9">
        <w:t>, факс 8(496) 54</w:t>
      </w:r>
      <w:r>
        <w:t>8</w:t>
      </w:r>
      <w:r w:rsidRPr="00840EC9">
        <w:t>-</w:t>
      </w:r>
      <w:r>
        <w:t xml:space="preserve"> 91</w:t>
      </w:r>
      <w:r w:rsidRPr="00840EC9">
        <w:t>-</w:t>
      </w:r>
      <w:r>
        <w:t>72</w:t>
      </w:r>
      <w:r w:rsidRPr="00840EC9">
        <w:t xml:space="preserve">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r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hyperlink r:id="rId4" w:history="1">
        <w:r w:rsidRPr="00492628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d.sosh21@yandex.ru</w:t>
        </w:r>
      </w:hyperlink>
    </w:p>
    <w:p w14:paraId="6B679CB7" w14:textId="77777777" w:rsidR="00E07D9E" w:rsidRDefault="00E07D9E" w:rsidP="00E07D9E">
      <w:pPr>
        <w:spacing w:after="0" w:line="240" w:lineRule="auto"/>
        <w:jc w:val="center"/>
      </w:pPr>
    </w:p>
    <w:p w14:paraId="00F3F805" w14:textId="77777777" w:rsidR="00E07D9E" w:rsidRDefault="00E07D9E" w:rsidP="00E07D9E">
      <w:pPr>
        <w:spacing w:after="0" w:line="240" w:lineRule="auto"/>
        <w:jc w:val="center"/>
      </w:pPr>
    </w:p>
    <w:bookmarkEnd w:id="0"/>
    <w:p w14:paraId="2A7E7BB5" w14:textId="77777777" w:rsidR="00E07D9E" w:rsidRPr="00840EC9" w:rsidRDefault="00E07D9E" w:rsidP="00E07D9E">
      <w:pPr>
        <w:spacing w:after="0" w:line="240" w:lineRule="auto"/>
        <w:jc w:val="center"/>
      </w:pPr>
    </w:p>
    <w:p w14:paraId="515CA8D1" w14:textId="77777777" w:rsidR="00E07D9E" w:rsidRPr="00840EC9" w:rsidRDefault="00E07D9E" w:rsidP="00E07D9E">
      <w:pPr>
        <w:jc w:val="center"/>
      </w:pPr>
    </w:p>
    <w:bookmarkEnd w:id="1"/>
    <w:p w14:paraId="1DF7CC69" w14:textId="3D42610D" w:rsidR="00E07D9E" w:rsidRDefault="00536521" w:rsidP="0053652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Сообщение на педагогическом совете №3.</w:t>
      </w:r>
    </w:p>
    <w:p w14:paraId="5F064BEB" w14:textId="77777777" w:rsidR="00E07D9E" w:rsidRDefault="00E07D9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51137A7" w14:textId="72A7FA27" w:rsidR="005F4BBA" w:rsidRDefault="00E07D9E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07D9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"Воспитание любви к книге у детей дошкольного возраста"</w:t>
      </w:r>
    </w:p>
    <w:p w14:paraId="3134AB0C" w14:textId="4C92AF05" w:rsidR="00E07D9E" w:rsidRDefault="00E07D9E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32512D7B" w14:textId="6F4A9947" w:rsidR="00E07D9E" w:rsidRDefault="00E07D9E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14:paraId="1BE73194" w14:textId="2D2F2229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7D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Воробьева Л.В.</w:t>
      </w:r>
    </w:p>
    <w:p w14:paraId="043E451B" w14:textId="63EDD7DA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67EA521" w14:textId="3391C226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9D1F981" w14:textId="075DB191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071CA23" w14:textId="18647EFA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26803A0" w14:textId="4B6003EA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D830C56" w14:textId="677D2165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771DF2" w14:textId="62C4A939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D9CE785" w14:textId="776A9DCC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0349C0F" w14:textId="0D53DC85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53F9176" w14:textId="52BC5015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5904E8" w14:textId="7B1DF27F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6ECF782" w14:textId="0BE01C5B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FAC98A4" w14:textId="0B688D4B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5013530" w14:textId="5A623C17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A82D67" w14:textId="1FE2833D" w:rsidR="00E07D9E" w:rsidRDefault="00E07D9E" w:rsidP="00E07D9E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C2B4028" w14:textId="4D297BDB" w:rsidR="00536521" w:rsidRDefault="00536521" w:rsidP="0053652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2024г.</w:t>
      </w:r>
    </w:p>
    <w:p w14:paraId="51F95E93" w14:textId="603FB100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lastRenderedPageBreak/>
        <w:t> Книга сопровождает человека с первых дней его жизни.  Она открывает и объясняет ребенку жизнь общества и природы, мир человеческих чувств и взаимоотношений.</w:t>
      </w:r>
    </w:p>
    <w:p w14:paraId="66AE1FAA" w14:textId="7F5642E2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>Известный российский ученый, академик Д.С.</w:t>
      </w:r>
      <w:r w:rsidR="00080A69">
        <w:rPr>
          <w:rFonts w:ascii="Times New Roman" w:hAnsi="Times New Roman" w:cs="Times New Roman"/>
          <w:sz w:val="28"/>
          <w:szCs w:val="28"/>
        </w:rPr>
        <w:t xml:space="preserve"> </w:t>
      </w:r>
      <w:r w:rsidRPr="00060EC5">
        <w:rPr>
          <w:rFonts w:ascii="Times New Roman" w:hAnsi="Times New Roman" w:cs="Times New Roman"/>
          <w:sz w:val="28"/>
          <w:szCs w:val="28"/>
        </w:rPr>
        <w:t>Лихачев в «Письмах о добром и прекрасном» сказал: «Литература дает нам колоссальный обширнейший и глубочайший опыт жизни. Она делает человека интеллигентным. Развивает в нем не только чувство красоты, но и понимание жизни, всех ее сложностей, служит проводником в другие эпохи и к другим народам, раскрывает перед всеми сердца людей. Одним словом, делает вас мудрыми».</w:t>
      </w:r>
    </w:p>
    <w:p w14:paraId="17D76FC9" w14:textId="77777777" w:rsidR="00060EC5" w:rsidRPr="00060EC5" w:rsidRDefault="00E07D9E" w:rsidP="00060E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         В современном информационном обществе </w:t>
      </w:r>
      <w:r w:rsidR="005B2A65"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настоящее время в мире компьютерных технологий, у </w:t>
      </w:r>
      <w:r w:rsidR="005B2A65" w:rsidRPr="00060EC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5B2A65"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пропадает интерес к </w:t>
      </w:r>
      <w:r w:rsidR="005B2A65" w:rsidRPr="00060EC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книге</w:t>
      </w:r>
      <w:r w:rsidR="005B2A65"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Некоторые дети небрежно относятся к </w:t>
      </w:r>
      <w:r w:rsidR="005B2A65" w:rsidRPr="00060EC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книгам</w:t>
      </w:r>
      <w:r w:rsidR="005B2A65"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Они привыкли к их изобилию. </w:t>
      </w:r>
    </w:p>
    <w:p w14:paraId="4101BD09" w14:textId="35FF2266" w:rsidR="00E07D9E" w:rsidRPr="00060EC5" w:rsidRDefault="005B2A65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Воспитать</w:t>
      </w:r>
      <w:r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у каждого ребенка интерес к </w:t>
      </w:r>
      <w:r w:rsidRPr="00060EC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книге</w:t>
      </w:r>
      <w:r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бережно к ней </w:t>
      </w:r>
      <w:proofErr w:type="gramStart"/>
      <w:r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относиться,-</w:t>
      </w:r>
      <w:proofErr w:type="gramEnd"/>
      <w:r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это задачи, детского сада и родителей.</w:t>
      </w:r>
      <w:r w:rsidRPr="00060EC5">
        <w:rPr>
          <w:rFonts w:ascii="Times New Roman" w:hAnsi="Times New Roman" w:cs="Times New Roman"/>
          <w:sz w:val="28"/>
          <w:szCs w:val="28"/>
        </w:rPr>
        <w:t xml:space="preserve"> </w:t>
      </w:r>
      <w:r w:rsidRPr="00060EC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Работу по воспитанию</w:t>
      </w:r>
      <w:r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интереса и бережного отношения к </w:t>
      </w:r>
      <w:r w:rsidRPr="00060EC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книге</w:t>
      </w:r>
      <w:r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начинается с младшего </w:t>
      </w:r>
      <w:r w:rsidR="00961A15"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возраста</w:t>
      </w:r>
      <w:r w:rsidRPr="00060E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7ABDDAE8" w14:textId="6812D633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         </w:t>
      </w:r>
      <w:r w:rsidR="00961A15" w:rsidRPr="00060EC5">
        <w:rPr>
          <w:rFonts w:ascii="Times New Roman" w:hAnsi="Times New Roman" w:cs="Times New Roman"/>
          <w:sz w:val="28"/>
          <w:szCs w:val="28"/>
        </w:rPr>
        <w:t xml:space="preserve"> </w:t>
      </w:r>
      <w:r w:rsidRPr="00060EC5">
        <w:rPr>
          <w:rFonts w:ascii="Times New Roman" w:hAnsi="Times New Roman" w:cs="Times New Roman"/>
          <w:sz w:val="28"/>
          <w:szCs w:val="28"/>
        </w:rPr>
        <w:t xml:space="preserve"> Хорошая детская книга способна дать ребенку намного больше, чем аудио, видео, телепрограммы. С целью повышения качества работы по ознакомлению детей с художественной литературой и фольклором, обучению их рассказыванию, выразительному чтению наизусть стихотворений, потешек, работа по развитию образности, выразительности речи мною поставлены следующие задачи:</w:t>
      </w:r>
    </w:p>
    <w:p w14:paraId="6083F1E9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1.  </w:t>
      </w:r>
      <w:proofErr w:type="gramStart"/>
      <w:r w:rsidRPr="00060EC5">
        <w:rPr>
          <w:rFonts w:ascii="Times New Roman" w:hAnsi="Times New Roman" w:cs="Times New Roman"/>
          <w:sz w:val="28"/>
          <w:szCs w:val="28"/>
        </w:rPr>
        <w:t>Формировать  первоначальное</w:t>
      </w:r>
      <w:proofErr w:type="gramEnd"/>
      <w:r w:rsidRPr="00060EC5">
        <w:rPr>
          <w:rFonts w:ascii="Times New Roman" w:hAnsi="Times New Roman" w:cs="Times New Roman"/>
          <w:sz w:val="28"/>
          <w:szCs w:val="28"/>
        </w:rPr>
        <w:t xml:space="preserve">   представления об особенностях художественных литературных жанров   («малые» - загадки, считалки, </w:t>
      </w:r>
      <w:proofErr w:type="spellStart"/>
      <w:r w:rsidRPr="00060EC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060EC5">
        <w:rPr>
          <w:rFonts w:ascii="Times New Roman" w:hAnsi="Times New Roman" w:cs="Times New Roman"/>
          <w:sz w:val="28"/>
          <w:szCs w:val="28"/>
        </w:rPr>
        <w:t>; « крупные» - былины, сказки, рассказы, басни).</w:t>
      </w:r>
    </w:p>
    <w:p w14:paraId="40E46CC2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2.  Развивать поэтический слух, улавливать музыкальную звучность </w:t>
      </w:r>
      <w:proofErr w:type="gramStart"/>
      <w:r w:rsidRPr="00060EC5">
        <w:rPr>
          <w:rFonts w:ascii="Times New Roman" w:hAnsi="Times New Roman" w:cs="Times New Roman"/>
          <w:sz w:val="28"/>
          <w:szCs w:val="28"/>
        </w:rPr>
        <w:t>и  красоту</w:t>
      </w:r>
      <w:proofErr w:type="gramEnd"/>
      <w:r w:rsidRPr="00060EC5">
        <w:rPr>
          <w:rFonts w:ascii="Times New Roman" w:hAnsi="Times New Roman" w:cs="Times New Roman"/>
          <w:sz w:val="28"/>
          <w:szCs w:val="28"/>
        </w:rPr>
        <w:t xml:space="preserve"> рассказов, сказок и стихов.</w:t>
      </w:r>
    </w:p>
    <w:p w14:paraId="162D24A6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3.  Прививать интерес к художественной литературе, усваивать содержания произведений </w:t>
      </w:r>
      <w:proofErr w:type="gramStart"/>
      <w:r w:rsidRPr="00060EC5">
        <w:rPr>
          <w:rFonts w:ascii="Times New Roman" w:hAnsi="Times New Roman" w:cs="Times New Roman"/>
          <w:sz w:val="28"/>
          <w:szCs w:val="28"/>
        </w:rPr>
        <w:t>и  эмоционально</w:t>
      </w:r>
      <w:proofErr w:type="gramEnd"/>
      <w:r w:rsidRPr="00060EC5">
        <w:rPr>
          <w:rFonts w:ascii="Times New Roman" w:hAnsi="Times New Roman" w:cs="Times New Roman"/>
          <w:sz w:val="28"/>
          <w:szCs w:val="28"/>
        </w:rPr>
        <w:t>  отзываться на чтение литературы.</w:t>
      </w:r>
    </w:p>
    <w:p w14:paraId="5CE3A36F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lastRenderedPageBreak/>
        <w:t>4.  Воспитывать литературно-художественный вкус, способность понимать и чувствовать настроение произведения.</w:t>
      </w:r>
    </w:p>
    <w:p w14:paraId="2401BCD5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5.  Приобщать родителей к ознакомлению </w:t>
      </w:r>
      <w:proofErr w:type="gramStart"/>
      <w:r w:rsidRPr="00060EC5">
        <w:rPr>
          <w:rFonts w:ascii="Times New Roman" w:hAnsi="Times New Roman" w:cs="Times New Roman"/>
          <w:sz w:val="28"/>
          <w:szCs w:val="28"/>
        </w:rPr>
        <w:t>детей  с</w:t>
      </w:r>
      <w:proofErr w:type="gramEnd"/>
      <w:r w:rsidRPr="00060EC5">
        <w:rPr>
          <w:rFonts w:ascii="Times New Roman" w:hAnsi="Times New Roman" w:cs="Times New Roman"/>
          <w:sz w:val="28"/>
          <w:szCs w:val="28"/>
        </w:rPr>
        <w:t>  художественной литературой.</w:t>
      </w:r>
    </w:p>
    <w:p w14:paraId="18B585B9" w14:textId="22B026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Все эти задачи сводятся к тому, что основной задачей </w:t>
      </w:r>
      <w:proofErr w:type="gramStart"/>
      <w:r w:rsidRPr="00060EC5">
        <w:rPr>
          <w:rFonts w:ascii="Times New Roman" w:hAnsi="Times New Roman" w:cs="Times New Roman"/>
          <w:sz w:val="28"/>
          <w:szCs w:val="28"/>
        </w:rPr>
        <w:t>в  дошкольном</w:t>
      </w:r>
      <w:proofErr w:type="gramEnd"/>
      <w:r w:rsidRPr="00060EC5">
        <w:rPr>
          <w:rFonts w:ascii="Times New Roman" w:hAnsi="Times New Roman" w:cs="Times New Roman"/>
          <w:sz w:val="28"/>
          <w:szCs w:val="28"/>
        </w:rPr>
        <w:t xml:space="preserve"> возрасте  является привитие любви к художественному слову и уважение к книге.</w:t>
      </w:r>
    </w:p>
    <w:p w14:paraId="06D7B79E" w14:textId="1660130B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Style w:val="a5"/>
          <w:rFonts w:ascii="Times New Roman" w:hAnsi="Times New Roman" w:cs="Times New Roman"/>
          <w:color w:val="212529"/>
          <w:sz w:val="28"/>
          <w:szCs w:val="28"/>
        </w:rPr>
        <w:t xml:space="preserve">В </w:t>
      </w:r>
      <w:proofErr w:type="gramStart"/>
      <w:r w:rsidRPr="00060EC5">
        <w:rPr>
          <w:rStyle w:val="a5"/>
          <w:rFonts w:ascii="Times New Roman" w:hAnsi="Times New Roman" w:cs="Times New Roman"/>
          <w:color w:val="212529"/>
          <w:sz w:val="28"/>
          <w:szCs w:val="28"/>
        </w:rPr>
        <w:t>средней  группе</w:t>
      </w:r>
      <w:proofErr w:type="gramEnd"/>
      <w:r w:rsidRPr="00060EC5">
        <w:rPr>
          <w:rStyle w:val="a5"/>
          <w:rFonts w:ascii="Times New Roman" w:hAnsi="Times New Roman" w:cs="Times New Roman"/>
          <w:color w:val="212529"/>
          <w:sz w:val="28"/>
          <w:szCs w:val="28"/>
        </w:rPr>
        <w:t xml:space="preserve"> дошкольники</w:t>
      </w:r>
      <w:r w:rsidRPr="00060EC5">
        <w:rPr>
          <w:rFonts w:ascii="Times New Roman" w:hAnsi="Times New Roman" w:cs="Times New Roman"/>
          <w:sz w:val="28"/>
          <w:szCs w:val="28"/>
        </w:rPr>
        <w:t> проявляют уже большой интерес к книгам</w:t>
      </w:r>
      <w:r w:rsidR="00536521" w:rsidRPr="00060EC5">
        <w:rPr>
          <w:rFonts w:ascii="Times New Roman" w:hAnsi="Times New Roman" w:cs="Times New Roman"/>
          <w:sz w:val="28"/>
          <w:szCs w:val="28"/>
        </w:rPr>
        <w:t>, чем в младшем возрасте.</w:t>
      </w:r>
      <w:r w:rsidRPr="00060EC5">
        <w:rPr>
          <w:rFonts w:ascii="Times New Roman" w:hAnsi="Times New Roman" w:cs="Times New Roman"/>
          <w:sz w:val="28"/>
          <w:szCs w:val="28"/>
        </w:rPr>
        <w:t xml:space="preserve"> Они подолгу рассматривают иллюстрации, обмениваются мнениями о содержании сказки, рассказа. В книжном уголке помещаю знакомые сказки, рассказы о природе, животных. Предлагаю для рассматривания, например, одну и ту же сказку, но иллюстрированную разными художниками. Это побуждает детей высказать впечатление о книге, о том, как изображены герои, какие иллюстрации больше понравились.</w:t>
      </w:r>
    </w:p>
    <w:p w14:paraId="60436EAE" w14:textId="7C253509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>Дети 4-5 лет с желанием инсценируют знакомые стихи и сказки и показывают их малышам, с интересом рассматривают рисунки старших дошкольников на темы знакомых произведений: «Колобок», «Теремок», «Федорино горе», проявляют свое отношение к персонажам.</w:t>
      </w:r>
    </w:p>
    <w:p w14:paraId="1288CCC9" w14:textId="6AF34ACE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При работе с детьми обращаю особое внимание на содержание книжного </w:t>
      </w:r>
      <w:r w:rsidR="00536521" w:rsidRPr="00060EC5">
        <w:rPr>
          <w:rFonts w:ascii="Times New Roman" w:hAnsi="Times New Roman" w:cs="Times New Roman"/>
          <w:sz w:val="28"/>
          <w:szCs w:val="28"/>
        </w:rPr>
        <w:t>уголка</w:t>
      </w:r>
      <w:r w:rsidRPr="00060EC5">
        <w:rPr>
          <w:rFonts w:ascii="Times New Roman" w:hAnsi="Times New Roman" w:cs="Times New Roman"/>
          <w:sz w:val="28"/>
          <w:szCs w:val="28"/>
        </w:rPr>
        <w:t>, в котором помещаются: книги, рекомендованные программой; наборы открыток, связанных по содержанию с тематикой сказок, литературных произведений, мультфильмов; игры для развития речи: «Закончи сказку», «Узнай героя», «Подбери картинки»; портреты писателей и поэтов; рисунки детей по мотивам любимых произведений; изготовленные дошкольниками книжки-малютки.</w:t>
      </w:r>
    </w:p>
    <w:p w14:paraId="2524F4A4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Style w:val="a6"/>
          <w:rFonts w:ascii="Times New Roman" w:hAnsi="Times New Roman" w:cs="Times New Roman"/>
          <w:b/>
          <w:bCs/>
          <w:color w:val="212529"/>
          <w:sz w:val="28"/>
          <w:szCs w:val="28"/>
        </w:rPr>
        <w:t>Обязательным условием полноценной реализации образовательной области «Чтение художественной литературы» является взаимодействие педагога с родителями.</w:t>
      </w:r>
    </w:p>
    <w:p w14:paraId="15CA0535" w14:textId="5AC056C8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lastRenderedPageBreak/>
        <w:t>На родительских собраниях, начиная с </w:t>
      </w:r>
      <w:proofErr w:type="gramStart"/>
      <w:r w:rsidRPr="00060EC5">
        <w:rPr>
          <w:rFonts w:ascii="Times New Roman" w:hAnsi="Times New Roman" w:cs="Times New Roman"/>
          <w:sz w:val="28"/>
          <w:szCs w:val="28"/>
        </w:rPr>
        <w:t>младших  групп</w:t>
      </w:r>
      <w:proofErr w:type="gramEnd"/>
      <w:r w:rsidRPr="00060EC5">
        <w:rPr>
          <w:rFonts w:ascii="Times New Roman" w:hAnsi="Times New Roman" w:cs="Times New Roman"/>
          <w:sz w:val="28"/>
          <w:szCs w:val="28"/>
        </w:rPr>
        <w:t xml:space="preserve">  приводи</w:t>
      </w:r>
      <w:r w:rsidR="00060EC5" w:rsidRPr="00060EC5">
        <w:rPr>
          <w:rFonts w:ascii="Times New Roman" w:hAnsi="Times New Roman" w:cs="Times New Roman"/>
          <w:sz w:val="28"/>
          <w:szCs w:val="28"/>
        </w:rPr>
        <w:t xml:space="preserve">м </w:t>
      </w:r>
      <w:r w:rsidRPr="00060EC5">
        <w:rPr>
          <w:rFonts w:ascii="Times New Roman" w:hAnsi="Times New Roman" w:cs="Times New Roman"/>
          <w:sz w:val="28"/>
          <w:szCs w:val="28"/>
        </w:rPr>
        <w:t xml:space="preserve"> разъяснительную работу о значении развивающих функций художественной литературы</w:t>
      </w:r>
      <w:r w:rsidR="00060EC5" w:rsidRPr="00060EC5">
        <w:rPr>
          <w:rFonts w:ascii="Times New Roman" w:hAnsi="Times New Roman" w:cs="Times New Roman"/>
          <w:sz w:val="28"/>
          <w:szCs w:val="28"/>
        </w:rPr>
        <w:t>. Проводим беседы и консультации о</w:t>
      </w:r>
      <w:r w:rsidR="00080A69">
        <w:rPr>
          <w:rFonts w:ascii="Times New Roman" w:hAnsi="Times New Roman" w:cs="Times New Roman"/>
          <w:sz w:val="28"/>
          <w:szCs w:val="28"/>
        </w:rPr>
        <w:t xml:space="preserve"> </w:t>
      </w:r>
      <w:r w:rsidR="00060EC5" w:rsidRPr="00060EC5">
        <w:rPr>
          <w:rFonts w:ascii="Times New Roman" w:hAnsi="Times New Roman" w:cs="Times New Roman"/>
          <w:sz w:val="28"/>
          <w:szCs w:val="28"/>
        </w:rPr>
        <w:t>том, что в данном возрасте можно почитать детям.</w:t>
      </w:r>
      <w:r w:rsidRPr="00060EC5">
        <w:rPr>
          <w:rFonts w:ascii="Times New Roman" w:hAnsi="Times New Roman" w:cs="Times New Roman"/>
          <w:sz w:val="28"/>
          <w:szCs w:val="28"/>
        </w:rPr>
        <w:t xml:space="preserve"> </w:t>
      </w:r>
      <w:r w:rsidR="00060EC5" w:rsidRPr="00060EC5">
        <w:rPr>
          <w:rFonts w:ascii="Times New Roman" w:hAnsi="Times New Roman" w:cs="Times New Roman"/>
          <w:sz w:val="28"/>
          <w:szCs w:val="28"/>
        </w:rPr>
        <w:t xml:space="preserve"> </w:t>
      </w:r>
      <w:r w:rsidRPr="00060EC5">
        <w:rPr>
          <w:rFonts w:ascii="Times New Roman" w:hAnsi="Times New Roman" w:cs="Times New Roman"/>
          <w:sz w:val="28"/>
          <w:szCs w:val="28"/>
        </w:rPr>
        <w:t xml:space="preserve"> </w:t>
      </w:r>
      <w:r w:rsidR="00060EC5" w:rsidRPr="00060E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367CA1" w14:textId="5627A556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 xml:space="preserve">Большая разносторонняя работа по воспитанию у дошкольников любви к книге невозможна без соответствующей подготовки педагогов. В нашем детском саду </w:t>
      </w:r>
      <w:r w:rsidR="00060EC5" w:rsidRPr="00060EC5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080A69" w:rsidRPr="00060EC5">
        <w:rPr>
          <w:rFonts w:ascii="Times New Roman" w:hAnsi="Times New Roman" w:cs="Times New Roman"/>
          <w:sz w:val="28"/>
          <w:szCs w:val="28"/>
        </w:rPr>
        <w:t>знают «</w:t>
      </w:r>
      <w:r w:rsidRPr="00060EC5">
        <w:rPr>
          <w:rFonts w:ascii="Times New Roman" w:hAnsi="Times New Roman" w:cs="Times New Roman"/>
          <w:sz w:val="28"/>
          <w:szCs w:val="28"/>
        </w:rPr>
        <w:t>Как правильно читать книгу детям», «Как проводить беседу по художественному произведению в разных возрастных группах», «Дидактические игры по литературным произведениям», «Планирование работы с детьми в книжных уголках» и другие.</w:t>
      </w:r>
    </w:p>
    <w:p w14:paraId="7F57CCB4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Style w:val="a6"/>
          <w:rFonts w:ascii="Times New Roman" w:hAnsi="Times New Roman" w:cs="Times New Roman"/>
          <w:b/>
          <w:bCs/>
          <w:color w:val="212529"/>
          <w:sz w:val="28"/>
          <w:szCs w:val="28"/>
        </w:rPr>
        <w:t>Проводимая в системе работа по приобщению детей к книжной культуре дает ощутимые результаты: дети знают и выполняют правила обращения с ними.  </w:t>
      </w:r>
      <w:r w:rsidRPr="00060EC5">
        <w:rPr>
          <w:rFonts w:ascii="Times New Roman" w:hAnsi="Times New Roman" w:cs="Times New Roman"/>
          <w:sz w:val="28"/>
          <w:szCs w:val="28"/>
        </w:rPr>
        <w:t>Я надеюсь, что этот интерес будет расти, и приложу к этому все свои знания и силы. Ведь научить понимать и любить книгу – значит научить мыслить и чувствовать.</w:t>
      </w:r>
    </w:p>
    <w:p w14:paraId="665519A4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EC5">
        <w:rPr>
          <w:rFonts w:ascii="Times New Roman" w:hAnsi="Times New Roman" w:cs="Times New Roman"/>
          <w:sz w:val="28"/>
          <w:szCs w:val="28"/>
        </w:rPr>
        <w:t>Книга – добрый и мудрый советчик, друг и учитель. Для нас, педагогов, эти слова звучат как непреложная истина. А наши воспитанники только открывают для себя удивительный мир чтения, книжных чудес и загадок. Поэтому наша задача, в первую очередь, состоит в построении работы таким образом, чтобы книга присутствовала в различных областях деятельности ребенка, дети имели возможность каждодневного общения с книгой, могли развивать свои литературные интересы.</w:t>
      </w:r>
    </w:p>
    <w:p w14:paraId="2F001215" w14:textId="77777777" w:rsidR="00E07D9E" w:rsidRPr="00060EC5" w:rsidRDefault="00E07D9E" w:rsidP="00060E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07D9E" w:rsidRPr="0006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6E"/>
    <w:rsid w:val="00060EC5"/>
    <w:rsid w:val="00080A69"/>
    <w:rsid w:val="002C4908"/>
    <w:rsid w:val="00536521"/>
    <w:rsid w:val="005B2A65"/>
    <w:rsid w:val="005F4BBA"/>
    <w:rsid w:val="007A1B0C"/>
    <w:rsid w:val="0090246E"/>
    <w:rsid w:val="00961A15"/>
    <w:rsid w:val="00E0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88B4"/>
  <w15:chartTrackingRefBased/>
  <w15:docId w15:val="{D7E775C9-1785-4ABA-8F42-3D44C03E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D9E"/>
    <w:rPr>
      <w:color w:val="0563C1" w:themeColor="hyperlink"/>
      <w:u w:val="single"/>
    </w:rPr>
  </w:style>
  <w:style w:type="character" w:customStyle="1" w:styleId="user-accountsubname">
    <w:name w:val="user-account__subname"/>
    <w:basedOn w:val="a0"/>
    <w:rsid w:val="00E07D9E"/>
  </w:style>
  <w:style w:type="paragraph" w:styleId="a4">
    <w:name w:val="Normal (Web)"/>
    <w:basedOn w:val="a"/>
    <w:uiPriority w:val="99"/>
    <w:semiHidden/>
    <w:unhideWhenUsed/>
    <w:rsid w:val="00E0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7D9E"/>
    <w:rPr>
      <w:b/>
      <w:bCs/>
    </w:rPr>
  </w:style>
  <w:style w:type="character" w:styleId="a6">
    <w:name w:val="Emphasis"/>
    <w:basedOn w:val="a0"/>
    <w:uiPriority w:val="20"/>
    <w:qFormat/>
    <w:rsid w:val="00E07D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.sosh2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2024-01-15T09:11:00Z</cp:lastPrinted>
  <dcterms:created xsi:type="dcterms:W3CDTF">2024-01-11T07:43:00Z</dcterms:created>
  <dcterms:modified xsi:type="dcterms:W3CDTF">2024-01-15T09:36:00Z</dcterms:modified>
</cp:coreProperties>
</file>